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group style="position:absolute;margin-left:101.553581pt;margin-top:16.946644pt;width:159.7pt;height:32.35pt;mso-position-horizontal-relative:page;mso-position-vertical-relative:paragraph;z-index:15728640" id="docshapegroup1" coordorigin="2031,339" coordsize="3194,647">
            <v:shape style="position:absolute;left:2031;top:840;width:1770;height:145" type="#_x0000_t75" id="docshape2" stroked="false">
              <v:imagedata r:id="rId5" o:title=""/>
            </v:shape>
            <v:shape style="position:absolute;left:3731;top:338;width:1494;height:432" type="#_x0000_t75" id="docshape3" stroked="false">
              <v:imagedata r:id="rId6" o:title=""/>
            </v:shape>
            <w10:wrap type="none"/>
          </v:group>
        </w:pict>
      </w:r>
      <w:r>
        <w:rPr/>
        <w:pict>
          <v:group style="position:absolute;margin-left:101.861832pt;margin-top:16.946644pt;width:77.150pt;height:16.25pt;mso-position-horizontal-relative:page;mso-position-vertical-relative:paragraph;z-index:15729152" id="docshapegroup4" coordorigin="2037,339" coordsize="1543,325">
            <v:shape style="position:absolute;left:2380;top:338;width:104;height:319" type="#_x0000_t75" id="docshape5" stroked="false">
              <v:imagedata r:id="rId7" o:title=""/>
            </v:shape>
            <v:shape style="position:absolute;left:2037;top:377;width:301;height:286" type="#_x0000_t75" id="docshape6" stroked="false">
              <v:imagedata r:id="rId8" o:title=""/>
            </v:shape>
            <v:shape style="position:absolute;left:2528;top:440;width:174;height:223" type="#_x0000_t75" id="docshape7" stroked="false">
              <v:imagedata r:id="rId9" o:title=""/>
            </v:shape>
            <v:shape style="position:absolute;left:2747;top:338;width:244;height:319" type="#_x0000_t75" id="docshape8" stroked="false">
              <v:imagedata r:id="rId10" o:title=""/>
            </v:shape>
            <v:shape style="position:absolute;left:3024;top:440;width:213;height:223" type="#_x0000_t75" id="docshape9" stroked="false">
              <v:imagedata r:id="rId11" o:title=""/>
            </v:shape>
            <v:shape style="position:absolute;left:3272;top:338;width:104;height:319" type="#_x0000_t75" id="docshape10" stroked="false">
              <v:imagedata r:id="rId12" o:title=""/>
            </v:shape>
            <v:shape style="position:absolute;left:3426;top:440;width:153;height:223" type="#_x0000_t75" id="docshape11" stroked="false">
              <v:imagedata r:id="rId13" o:title=""/>
            </v:shape>
            <w10:wrap type="none"/>
          </v:group>
        </w:pict>
      </w:r>
      <w:r>
        <w:rPr/>
        <w:pict>
          <v:group style="position:absolute;margin-left:36pt;margin-top:.418073pt;width:44pt;height:65pt;mso-position-horizontal-relative:page;mso-position-vertical-relative:paragraph;z-index:15729664" id="docshapegroup12" coordorigin="720,8" coordsize="880,1300">
            <v:shape style="position:absolute;left:720;top:8;width:880;height:1300" id="docshape13" coordorigin="720,8" coordsize="880,1300" path="m1160,8l1087,59,1022,95,938,134,837,169,720,196,720,1120,837,1147,938,1182,1022,1220,1087,1257,1160,1308,1186,1288,1297,1220,1381,1182,1482,1147,1599,1120,1599,196,1482,169,1381,134,1297,95,1232,59,1186,28,1160,8xe" filled="true" fillcolor="#000000" stroked="false">
              <v:path arrowok="t"/>
              <v:fill type="solid"/>
            </v:shape>
            <v:shape style="position:absolute;left:853;top:367;width:613;height:581" id="docshape14" coordorigin="853,367" coordsize="613,581" path="m1466,367l1249,367,1249,393,1326,404,1332,405,1345,470,1346,520,1346,783,1010,367,859,367,859,394,916,408,923,410,926,411,929,412,930,417,930,787,930,808,929,831,928,855,926,880,925,889,853,911,853,938,1070,938,1070,911,995,901,985,899,975,835,974,785,974,461,1369,948,1389,948,1389,519,1389,504,1389,483,1391,424,1391,418,1393,414,1395,411,1398,408,1411,402,1466,393,1466,367xe" filled="true" fillcolor="#fdfdfd" stroked="false">
              <v:path arrowok="t"/>
              <v:fill type="solid"/>
            </v:shape>
            <w10:wrap type="none"/>
          </v:group>
        </w:pict>
      </w:r>
      <w:r>
        <w:rPr>
          <w:w w:val="90"/>
        </w:rPr>
        <w:t>2023</w:t>
      </w:r>
      <w:r>
        <w:rPr>
          <w:spacing w:val="-10"/>
          <w:w w:val="90"/>
        </w:rPr>
        <w:t> </w:t>
      </w:r>
      <w:r>
        <w:rPr>
          <w:w w:val="90"/>
        </w:rPr>
        <w:t>-</w:t>
      </w:r>
      <w:r>
        <w:rPr>
          <w:spacing w:val="-5"/>
          <w:w w:val="90"/>
        </w:rPr>
        <w:t> </w:t>
      </w:r>
      <w:r>
        <w:rPr>
          <w:spacing w:val="-4"/>
          <w:w w:val="90"/>
        </w:rPr>
        <w:t>2024</w:t>
      </w:r>
    </w:p>
    <w:p>
      <w:pPr>
        <w:spacing w:before="23"/>
        <w:ind w:left="5232" w:right="0" w:firstLine="0"/>
        <w:jc w:val="left"/>
        <w:rPr>
          <w:b/>
          <w:sz w:val="28"/>
        </w:rPr>
      </w:pPr>
      <w:r>
        <w:rPr>
          <w:b/>
          <w:w w:val="80"/>
          <w:sz w:val="28"/>
        </w:rPr>
        <w:t>GA</w:t>
      </w:r>
      <w:r>
        <w:rPr>
          <w:b/>
          <w:spacing w:val="25"/>
          <w:sz w:val="28"/>
        </w:rPr>
        <w:t> </w:t>
      </w:r>
      <w:r>
        <w:rPr>
          <w:b/>
          <w:w w:val="80"/>
          <w:sz w:val="28"/>
        </w:rPr>
        <w:t>HOUSING</w:t>
      </w:r>
      <w:r>
        <w:rPr>
          <w:b/>
          <w:spacing w:val="26"/>
          <w:sz w:val="28"/>
        </w:rPr>
        <w:t> </w:t>
      </w:r>
      <w:r>
        <w:rPr>
          <w:b/>
          <w:w w:val="80"/>
          <w:sz w:val="28"/>
        </w:rPr>
        <w:t>APPLICATION</w:t>
      </w:r>
      <w:r>
        <w:rPr>
          <w:b/>
          <w:spacing w:val="24"/>
          <w:sz w:val="28"/>
        </w:rPr>
        <w:t> </w:t>
      </w:r>
      <w:r>
        <w:rPr>
          <w:b/>
          <w:w w:val="80"/>
          <w:sz w:val="28"/>
        </w:rPr>
        <w:t>AND</w:t>
      </w:r>
      <w:r>
        <w:rPr>
          <w:b/>
          <w:spacing w:val="28"/>
          <w:sz w:val="28"/>
        </w:rPr>
        <w:t> </w:t>
      </w:r>
      <w:r>
        <w:rPr>
          <w:b/>
          <w:spacing w:val="-2"/>
          <w:w w:val="80"/>
          <w:sz w:val="28"/>
        </w:rPr>
        <w:t>AGREEMENT</w:t>
      </w:r>
    </w:p>
    <w:p>
      <w:pPr>
        <w:spacing w:before="18"/>
        <w:ind w:left="5232" w:right="0" w:firstLine="0"/>
        <w:jc w:val="left"/>
        <w:rPr>
          <w:i/>
          <w:sz w:val="24"/>
        </w:rPr>
      </w:pPr>
      <w:r>
        <w:rPr>
          <w:i/>
          <w:w w:val="80"/>
          <w:sz w:val="24"/>
        </w:rPr>
        <w:t>TERMS</w:t>
      </w:r>
      <w:r>
        <w:rPr>
          <w:i/>
          <w:spacing w:val="2"/>
          <w:sz w:val="24"/>
        </w:rPr>
        <w:t> </w:t>
      </w:r>
      <w:r>
        <w:rPr>
          <w:i/>
          <w:w w:val="80"/>
          <w:sz w:val="24"/>
        </w:rPr>
        <w:t>AND</w:t>
      </w:r>
      <w:r>
        <w:rPr>
          <w:i/>
          <w:spacing w:val="4"/>
          <w:sz w:val="24"/>
        </w:rPr>
        <w:t> </w:t>
      </w:r>
      <w:r>
        <w:rPr>
          <w:i/>
          <w:w w:val="80"/>
          <w:sz w:val="24"/>
        </w:rPr>
        <w:t>CONDITIONS</w:t>
      </w:r>
      <w:r>
        <w:rPr>
          <w:i/>
          <w:spacing w:val="1"/>
          <w:sz w:val="24"/>
        </w:rPr>
        <w:t> </w:t>
      </w:r>
      <w:r>
        <w:rPr>
          <w:i/>
          <w:w w:val="80"/>
          <w:sz w:val="24"/>
        </w:rPr>
        <w:t>OF</w:t>
      </w:r>
      <w:r>
        <w:rPr>
          <w:i/>
          <w:spacing w:val="1"/>
          <w:sz w:val="24"/>
        </w:rPr>
        <w:t> </w:t>
      </w:r>
      <w:r>
        <w:rPr>
          <w:i/>
          <w:spacing w:val="-2"/>
          <w:w w:val="80"/>
          <w:sz w:val="24"/>
        </w:rPr>
        <w:t>RESIDENCE</w:t>
      </w:r>
    </w:p>
    <w:p>
      <w:pPr>
        <w:pStyle w:val="BodyText"/>
        <w:spacing w:before="8"/>
        <w:rPr>
          <w:i/>
          <w:sz w:val="24"/>
        </w:rPr>
      </w:pPr>
    </w:p>
    <w:p>
      <w:pPr>
        <w:pStyle w:val="BodyText"/>
        <w:spacing w:line="256" w:lineRule="auto"/>
        <w:ind w:left="100" w:right="117"/>
        <w:jc w:val="both"/>
      </w:pPr>
      <w:r>
        <w:rPr>
          <w:spacing w:val="-6"/>
        </w:rPr>
        <w:t>Housing</w:t>
      </w:r>
      <w:r>
        <w:rPr>
          <w:spacing w:val="-7"/>
        </w:rPr>
        <w:t> </w:t>
      </w:r>
      <w:r>
        <w:rPr>
          <w:spacing w:val="-6"/>
        </w:rPr>
        <w:t>is not</w:t>
      </w:r>
      <w:r>
        <w:rPr>
          <w:spacing w:val="-7"/>
        </w:rPr>
        <w:t> </w:t>
      </w:r>
      <w:r>
        <w:rPr>
          <w:spacing w:val="-6"/>
        </w:rPr>
        <w:t>guaranteed for</w:t>
      </w:r>
      <w:r>
        <w:rPr>
          <w:spacing w:val="-7"/>
        </w:rPr>
        <w:t> </w:t>
      </w:r>
      <w:r>
        <w:rPr>
          <w:spacing w:val="-6"/>
        </w:rPr>
        <w:t>any</w:t>
      </w:r>
      <w:r>
        <w:rPr>
          <w:spacing w:val="-7"/>
        </w:rPr>
        <w:t> </w:t>
      </w:r>
      <w:r>
        <w:rPr>
          <w:spacing w:val="-6"/>
        </w:rPr>
        <w:t>Graduate Assistant</w:t>
      </w:r>
      <w:r>
        <w:rPr>
          <w:spacing w:val="-7"/>
        </w:rPr>
        <w:t> </w:t>
      </w:r>
      <w:r>
        <w:rPr>
          <w:spacing w:val="-6"/>
        </w:rPr>
        <w:t>and is</w:t>
      </w:r>
      <w:r>
        <w:rPr>
          <w:spacing w:val="-7"/>
        </w:rPr>
        <w:t> </w:t>
      </w:r>
      <w:r>
        <w:rPr>
          <w:spacing w:val="-6"/>
        </w:rPr>
        <w:t>not a</w:t>
      </w:r>
      <w:r>
        <w:rPr>
          <w:spacing w:val="-7"/>
        </w:rPr>
        <w:t> </w:t>
      </w:r>
      <w:r>
        <w:rPr>
          <w:spacing w:val="-6"/>
        </w:rPr>
        <w:t>requirement of</w:t>
      </w:r>
      <w:r>
        <w:rPr>
          <w:spacing w:val="-7"/>
        </w:rPr>
        <w:t> </w:t>
      </w:r>
      <w:r>
        <w:rPr>
          <w:spacing w:val="-6"/>
        </w:rPr>
        <w:t>your role.</w:t>
      </w:r>
      <w:r>
        <w:rPr>
          <w:spacing w:val="-7"/>
        </w:rPr>
        <w:t> </w:t>
      </w:r>
      <w:r>
        <w:rPr>
          <w:spacing w:val="-6"/>
        </w:rPr>
        <w:t>All inquiries</w:t>
      </w:r>
      <w:r>
        <w:rPr>
          <w:spacing w:val="-7"/>
        </w:rPr>
        <w:t> </w:t>
      </w:r>
      <w:r>
        <w:rPr>
          <w:spacing w:val="-6"/>
        </w:rPr>
        <w:t>are determined</w:t>
      </w:r>
      <w:r>
        <w:rPr>
          <w:spacing w:val="-7"/>
        </w:rPr>
        <w:t> </w:t>
      </w:r>
      <w:r>
        <w:rPr>
          <w:spacing w:val="-6"/>
        </w:rPr>
        <w:t>on a</w:t>
      </w:r>
      <w:r>
        <w:rPr>
          <w:spacing w:val="-7"/>
        </w:rPr>
        <w:t> </w:t>
      </w:r>
      <w:r>
        <w:rPr>
          <w:spacing w:val="-6"/>
        </w:rPr>
        <w:t>first come</w:t>
      </w:r>
      <w:r>
        <w:rPr>
          <w:spacing w:val="-3"/>
        </w:rPr>
        <w:t> </w:t>
      </w:r>
      <w:r>
        <w:rPr>
          <w:spacing w:val="-6"/>
        </w:rPr>
        <w:t>first</w:t>
      </w:r>
      <w:r>
        <w:rPr>
          <w:spacing w:val="-7"/>
        </w:rPr>
        <w:t> </w:t>
      </w:r>
      <w:r>
        <w:rPr>
          <w:spacing w:val="-6"/>
        </w:rPr>
        <w:t>served basis through</w:t>
      </w:r>
      <w:r>
        <w:rPr>
          <w:spacing w:val="-7"/>
        </w:rPr>
        <w:t> </w:t>
      </w:r>
      <w:r>
        <w:rPr>
          <w:spacing w:val="-6"/>
        </w:rPr>
        <w:t>the</w:t>
      </w:r>
      <w:r>
        <w:rPr>
          <w:spacing w:val="-5"/>
        </w:rPr>
        <w:t> </w:t>
      </w:r>
      <w:r>
        <w:rPr>
          <w:spacing w:val="-6"/>
        </w:rPr>
        <w:t>Division</w:t>
      </w:r>
      <w:r>
        <w:rPr>
          <w:spacing w:val="-7"/>
        </w:rPr>
        <w:t> </w:t>
      </w:r>
      <w:r>
        <w:rPr>
          <w:spacing w:val="-6"/>
        </w:rPr>
        <w:t>of</w:t>
      </w:r>
      <w:r>
        <w:rPr>
          <w:spacing w:val="-5"/>
        </w:rPr>
        <w:t> </w:t>
      </w:r>
      <w:r>
        <w:rPr>
          <w:spacing w:val="-6"/>
        </w:rPr>
        <w:t>Student Life</w:t>
      </w:r>
      <w:r>
        <w:rPr>
          <w:spacing w:val="-4"/>
        </w:rPr>
        <w:t> </w:t>
      </w:r>
      <w:r>
        <w:rPr>
          <w:spacing w:val="-6"/>
        </w:rPr>
        <w:t>based</w:t>
      </w:r>
      <w:r>
        <w:rPr>
          <w:spacing w:val="-7"/>
        </w:rPr>
        <w:t> </w:t>
      </w:r>
      <w:r>
        <w:rPr>
          <w:spacing w:val="-6"/>
        </w:rPr>
        <w:t>on availability.</w:t>
      </w:r>
      <w:r>
        <w:rPr>
          <w:spacing w:val="-5"/>
        </w:rPr>
        <w:t> </w:t>
      </w:r>
      <w:r>
        <w:rPr>
          <w:spacing w:val="-6"/>
        </w:rPr>
        <w:t>By</w:t>
      </w:r>
      <w:r>
        <w:rPr>
          <w:spacing w:val="-5"/>
        </w:rPr>
        <w:t> </w:t>
      </w:r>
      <w:r>
        <w:rPr>
          <w:spacing w:val="-6"/>
        </w:rPr>
        <w:t>submitting this form,</w:t>
      </w:r>
      <w:r>
        <w:rPr>
          <w:spacing w:val="-5"/>
        </w:rPr>
        <w:t> </w:t>
      </w:r>
      <w:r>
        <w:rPr>
          <w:spacing w:val="-6"/>
        </w:rPr>
        <w:t>you</w:t>
      </w:r>
      <w:r>
        <w:rPr>
          <w:spacing w:val="-7"/>
        </w:rPr>
        <w:t> </w:t>
      </w:r>
      <w:r>
        <w:rPr>
          <w:spacing w:val="-6"/>
        </w:rPr>
        <w:t>are requesting on-campus housing and</w:t>
      </w:r>
      <w:r>
        <w:rPr>
          <w:spacing w:val="-7"/>
        </w:rPr>
        <w:t> </w:t>
      </w:r>
      <w:r>
        <w:rPr>
          <w:spacing w:val="-6"/>
        </w:rPr>
        <w:t>agree</w:t>
      </w:r>
      <w:r>
        <w:rPr>
          <w:spacing w:val="-5"/>
        </w:rPr>
        <w:t> </w:t>
      </w:r>
      <w:r>
        <w:rPr>
          <w:spacing w:val="-6"/>
        </w:rPr>
        <w:t>to</w:t>
      </w:r>
      <w:r>
        <w:rPr>
          <w:spacing w:val="-5"/>
        </w:rPr>
        <w:t> </w:t>
      </w:r>
      <w:r>
        <w:rPr>
          <w:spacing w:val="-6"/>
        </w:rPr>
        <w:t>these </w:t>
      </w:r>
      <w:r>
        <w:rPr>
          <w:spacing w:val="-4"/>
        </w:rPr>
        <w:t>terms</w:t>
      </w:r>
      <w:r>
        <w:rPr>
          <w:spacing w:val="-7"/>
        </w:rPr>
        <w:t> </w:t>
      </w:r>
      <w:r>
        <w:rPr>
          <w:spacing w:val="-4"/>
        </w:rPr>
        <w:t>should</w:t>
      </w:r>
      <w:r>
        <w:rPr>
          <w:spacing w:val="-7"/>
        </w:rPr>
        <w:t> </w:t>
      </w:r>
      <w:r>
        <w:rPr>
          <w:spacing w:val="-4"/>
        </w:rPr>
        <w:t>a</w:t>
      </w:r>
      <w:r>
        <w:rPr>
          <w:spacing w:val="-6"/>
        </w:rPr>
        <w:t> </w:t>
      </w:r>
      <w:r>
        <w:rPr>
          <w:spacing w:val="-4"/>
        </w:rPr>
        <w:t>space</w:t>
      </w:r>
      <w:r>
        <w:rPr>
          <w:spacing w:val="-7"/>
        </w:rPr>
        <w:t> </w:t>
      </w:r>
      <w:r>
        <w:rPr>
          <w:spacing w:val="-4"/>
        </w:rPr>
        <w:t>become</w:t>
      </w:r>
      <w:r>
        <w:rPr>
          <w:spacing w:val="-7"/>
        </w:rPr>
        <w:t> </w:t>
      </w:r>
      <w:r>
        <w:rPr>
          <w:spacing w:val="-4"/>
        </w:rPr>
        <w:t>available.</w:t>
      </w:r>
    </w:p>
    <w:p>
      <w:pPr>
        <w:pStyle w:val="BodyText"/>
        <w:spacing w:before="9"/>
      </w:pPr>
    </w:p>
    <w:p>
      <w:pPr>
        <w:pStyle w:val="BodyText"/>
        <w:spacing w:line="254" w:lineRule="auto"/>
        <w:ind w:left="100" w:right="118"/>
        <w:jc w:val="both"/>
      </w:pPr>
      <w:r>
        <w:rPr>
          <w:w w:val="90"/>
        </w:rPr>
        <w:t>The</w:t>
      </w:r>
      <w:r>
        <w:rPr/>
        <w:t> </w:t>
      </w:r>
      <w:r>
        <w:rPr>
          <w:w w:val="90"/>
        </w:rPr>
        <w:t>intent</w:t>
      </w:r>
      <w:r>
        <w:rPr/>
        <w:t> </w:t>
      </w:r>
      <w:r>
        <w:rPr>
          <w:w w:val="90"/>
        </w:rPr>
        <w:t>of</w:t>
      </w:r>
      <w:r>
        <w:rPr>
          <w:spacing w:val="10"/>
        </w:rPr>
        <w:t> </w:t>
      </w:r>
      <w:r>
        <w:rPr>
          <w:w w:val="90"/>
        </w:rPr>
        <w:t>the</w:t>
      </w:r>
      <w:r>
        <w:rPr>
          <w:spacing w:val="11"/>
        </w:rPr>
        <w:t> </w:t>
      </w:r>
      <w:r>
        <w:rPr>
          <w:w w:val="90"/>
        </w:rPr>
        <w:t>policy</w:t>
      </w:r>
      <w:r>
        <w:rPr>
          <w:spacing w:val="10"/>
        </w:rPr>
        <w:t> </w:t>
      </w:r>
      <w:r>
        <w:rPr>
          <w:w w:val="90"/>
        </w:rPr>
        <w:t>is</w:t>
      </w:r>
      <w:r>
        <w:rPr/>
        <w:t> </w:t>
      </w:r>
      <w:r>
        <w:rPr>
          <w:w w:val="90"/>
        </w:rPr>
        <w:t>to</w:t>
      </w:r>
      <w:r>
        <w:rPr>
          <w:spacing w:val="10"/>
        </w:rPr>
        <w:t> </w:t>
      </w:r>
      <w:r>
        <w:rPr>
          <w:w w:val="90"/>
        </w:rPr>
        <w:t>ensure</w:t>
      </w:r>
      <w:r>
        <w:rPr/>
        <w:t> </w:t>
      </w:r>
      <w:r>
        <w:rPr>
          <w:w w:val="90"/>
        </w:rPr>
        <w:t>consistent</w:t>
      </w:r>
      <w:r>
        <w:rPr/>
        <w:t> </w:t>
      </w:r>
      <w:r>
        <w:rPr>
          <w:w w:val="90"/>
        </w:rPr>
        <w:t>treatment</w:t>
      </w:r>
      <w:r>
        <w:rPr/>
        <w:t> </w:t>
      </w:r>
      <w:r>
        <w:rPr>
          <w:w w:val="90"/>
        </w:rPr>
        <w:t>of</w:t>
      </w:r>
      <w:r>
        <w:rPr>
          <w:spacing w:val="10"/>
        </w:rPr>
        <w:t> </w:t>
      </w:r>
      <w:r>
        <w:rPr>
          <w:w w:val="90"/>
        </w:rPr>
        <w:t>occupancy,</w:t>
      </w:r>
      <w:r>
        <w:rPr>
          <w:spacing w:val="10"/>
        </w:rPr>
        <w:t> </w:t>
      </w:r>
      <w:r>
        <w:rPr>
          <w:w w:val="90"/>
        </w:rPr>
        <w:t>rates,</w:t>
      </w:r>
      <w:r>
        <w:rPr>
          <w:spacing w:val="10"/>
        </w:rPr>
        <w:t> </w:t>
      </w:r>
      <w:r>
        <w:rPr>
          <w:w w:val="90"/>
        </w:rPr>
        <w:t>general</w:t>
      </w:r>
      <w:r>
        <w:rPr/>
        <w:t> </w:t>
      </w:r>
      <w:r>
        <w:rPr>
          <w:w w:val="90"/>
        </w:rPr>
        <w:t>condition,</w:t>
      </w:r>
      <w:r>
        <w:rPr>
          <w:spacing w:val="10"/>
        </w:rPr>
        <w:t> </w:t>
      </w:r>
      <w:r>
        <w:rPr>
          <w:w w:val="90"/>
        </w:rPr>
        <w:t>and</w:t>
      </w:r>
      <w:r>
        <w:rPr/>
        <w:t> </w:t>
      </w:r>
      <w:r>
        <w:rPr>
          <w:w w:val="90"/>
        </w:rPr>
        <w:t>to</w:t>
      </w:r>
      <w:r>
        <w:rPr>
          <w:spacing w:val="10"/>
        </w:rPr>
        <w:t> </w:t>
      </w:r>
      <w:r>
        <w:rPr>
          <w:w w:val="90"/>
        </w:rPr>
        <w:t>establish</w:t>
      </w:r>
      <w:r>
        <w:rPr/>
        <w:t> </w:t>
      </w:r>
      <w:r>
        <w:rPr>
          <w:w w:val="90"/>
        </w:rPr>
        <w:t>guidelines</w:t>
      </w:r>
      <w:r>
        <w:rPr/>
        <w:t> </w:t>
      </w:r>
      <w:r>
        <w:rPr>
          <w:w w:val="90"/>
        </w:rPr>
        <w:t>regarding</w:t>
      </w:r>
      <w:r>
        <w:rPr>
          <w:spacing w:val="10"/>
        </w:rPr>
        <w:t> </w:t>
      </w:r>
      <w:r>
        <w:rPr>
          <w:w w:val="90"/>
        </w:rPr>
        <w:t>expectations </w:t>
      </w:r>
      <w:r>
        <w:rPr>
          <w:spacing w:val="-6"/>
        </w:rPr>
        <w:t>of occupants.</w:t>
      </w:r>
      <w:r>
        <w:rPr>
          <w:spacing w:val="-4"/>
        </w:rPr>
        <w:t> </w:t>
      </w:r>
      <w:r>
        <w:rPr>
          <w:spacing w:val="-6"/>
        </w:rPr>
        <w:t>The Graduate</w:t>
      </w:r>
      <w:r>
        <w:rPr>
          <w:spacing w:val="-7"/>
        </w:rPr>
        <w:t> </w:t>
      </w:r>
      <w:r>
        <w:rPr>
          <w:spacing w:val="-6"/>
        </w:rPr>
        <w:t>Assistants are</w:t>
      </w:r>
      <w:r>
        <w:rPr>
          <w:spacing w:val="-7"/>
        </w:rPr>
        <w:t> </w:t>
      </w:r>
      <w:r>
        <w:rPr>
          <w:spacing w:val="-6"/>
        </w:rPr>
        <w:t>charged 50%</w:t>
      </w:r>
      <w:r>
        <w:rPr>
          <w:spacing w:val="-5"/>
        </w:rPr>
        <w:t> </w:t>
      </w:r>
      <w:r>
        <w:rPr>
          <w:spacing w:val="-6"/>
        </w:rPr>
        <w:t>of the</w:t>
      </w:r>
      <w:r>
        <w:rPr>
          <w:spacing w:val="-7"/>
        </w:rPr>
        <w:t> </w:t>
      </w:r>
      <w:r>
        <w:rPr>
          <w:spacing w:val="-6"/>
        </w:rPr>
        <w:t>academic</w:t>
      </w:r>
      <w:r>
        <w:rPr>
          <w:spacing w:val="-5"/>
        </w:rPr>
        <w:t> </w:t>
      </w:r>
      <w:r>
        <w:rPr>
          <w:spacing w:val="-6"/>
        </w:rPr>
        <w:t>year rate</w:t>
      </w:r>
      <w:r>
        <w:rPr>
          <w:spacing w:val="-7"/>
        </w:rPr>
        <w:t> </w:t>
      </w:r>
      <w:r>
        <w:rPr>
          <w:spacing w:val="-6"/>
        </w:rPr>
        <w:t>for</w:t>
      </w:r>
      <w:r>
        <w:rPr>
          <w:spacing w:val="-5"/>
        </w:rPr>
        <w:t> </w:t>
      </w:r>
      <w:r>
        <w:rPr>
          <w:spacing w:val="-6"/>
        </w:rPr>
        <w:t>Housing. Graduate</w:t>
      </w:r>
      <w:r>
        <w:rPr>
          <w:spacing w:val="-7"/>
        </w:rPr>
        <w:t> </w:t>
      </w:r>
      <w:r>
        <w:rPr>
          <w:spacing w:val="-6"/>
        </w:rPr>
        <w:t>Assistants will</w:t>
      </w:r>
      <w:r>
        <w:rPr>
          <w:spacing w:val="-4"/>
        </w:rPr>
        <w:t> </w:t>
      </w:r>
      <w:r>
        <w:rPr>
          <w:spacing w:val="-6"/>
        </w:rPr>
        <w:t>be</w:t>
      </w:r>
      <w:r>
        <w:rPr>
          <w:spacing w:val="-7"/>
        </w:rPr>
        <w:t> </w:t>
      </w:r>
      <w:r>
        <w:rPr>
          <w:spacing w:val="-6"/>
        </w:rPr>
        <w:t>charged through</w:t>
      </w:r>
      <w:r>
        <w:rPr>
          <w:spacing w:val="-7"/>
        </w:rPr>
        <w:t> </w:t>
      </w:r>
      <w:r>
        <w:rPr>
          <w:spacing w:val="-6"/>
        </w:rPr>
        <w:t>their </w:t>
      </w:r>
      <w:r>
        <w:rPr>
          <w:spacing w:val="-4"/>
        </w:rPr>
        <w:t>student</w:t>
      </w:r>
      <w:r>
        <w:rPr>
          <w:spacing w:val="-9"/>
        </w:rPr>
        <w:t> </w:t>
      </w:r>
      <w:r>
        <w:rPr>
          <w:spacing w:val="-4"/>
        </w:rPr>
        <w:t>account</w:t>
      </w:r>
      <w:r>
        <w:rPr>
          <w:spacing w:val="-9"/>
        </w:rPr>
        <w:t> </w:t>
      </w:r>
      <w:r>
        <w:rPr>
          <w:spacing w:val="-4"/>
        </w:rPr>
        <w:t>at</w:t>
      </w:r>
      <w:r>
        <w:rPr>
          <w:spacing w:val="-9"/>
        </w:rPr>
        <w:t> </w:t>
      </w:r>
      <w:r>
        <w:rPr>
          <w:spacing w:val="-4"/>
        </w:rPr>
        <w:t>Student</w:t>
      </w:r>
      <w:r>
        <w:rPr>
          <w:spacing w:val="-7"/>
        </w:rPr>
        <w:t> </w:t>
      </w:r>
      <w:r>
        <w:rPr>
          <w:spacing w:val="-4"/>
        </w:rPr>
        <w:t>Financial</w:t>
      </w:r>
      <w:r>
        <w:rPr>
          <w:spacing w:val="-9"/>
        </w:rPr>
        <w:t> </w:t>
      </w:r>
      <w:r>
        <w:rPr>
          <w:spacing w:val="-4"/>
        </w:rPr>
        <w:t>Services.</w:t>
      </w:r>
    </w:p>
    <w:p>
      <w:pPr>
        <w:pStyle w:val="BodyText"/>
        <w:spacing w:before="2"/>
        <w:rPr>
          <w:sz w:val="19"/>
        </w:rPr>
      </w:pPr>
    </w:p>
    <w:p>
      <w:pPr>
        <w:pStyle w:val="BodyText"/>
        <w:ind w:left="100"/>
      </w:pPr>
      <w:r>
        <w:rPr>
          <w:w w:val="90"/>
        </w:rPr>
        <w:t>A</w:t>
      </w:r>
      <w:r>
        <w:rPr>
          <w:spacing w:val="-3"/>
        </w:rPr>
        <w:t> </w:t>
      </w:r>
      <w:r>
        <w:rPr>
          <w:w w:val="90"/>
        </w:rPr>
        <w:t>resident</w:t>
      </w:r>
      <w:r>
        <w:rPr>
          <w:spacing w:val="-1"/>
        </w:rPr>
        <w:t> </w:t>
      </w:r>
      <w:r>
        <w:rPr>
          <w:w w:val="90"/>
        </w:rPr>
        <w:t>student</w:t>
      </w:r>
      <w:r>
        <w:rPr>
          <w:spacing w:val="-1"/>
        </w:rPr>
        <w:t> </w:t>
      </w:r>
      <w:r>
        <w:rPr>
          <w:w w:val="90"/>
        </w:rPr>
        <w:t>contracts</w:t>
      </w:r>
      <w:r>
        <w:rPr>
          <w:spacing w:val="-3"/>
        </w:rPr>
        <w:t> </w:t>
      </w:r>
      <w:r>
        <w:rPr>
          <w:w w:val="90"/>
        </w:rPr>
        <w:t>for</w:t>
      </w:r>
      <w:r>
        <w:rPr>
          <w:spacing w:val="-1"/>
        </w:rPr>
        <w:t> </w:t>
      </w:r>
      <w:r>
        <w:rPr>
          <w:w w:val="90"/>
        </w:rPr>
        <w:t>a</w:t>
      </w:r>
      <w:r>
        <w:rPr>
          <w:spacing w:val="-1"/>
        </w:rPr>
        <w:t> </w:t>
      </w:r>
      <w:r>
        <w:rPr>
          <w:w w:val="90"/>
        </w:rPr>
        <w:t>space</w:t>
      </w:r>
      <w:r>
        <w:rPr>
          <w:spacing w:val="-2"/>
        </w:rPr>
        <w:t> </w:t>
      </w:r>
      <w:r>
        <w:rPr>
          <w:w w:val="90"/>
        </w:rPr>
        <w:t>in</w:t>
      </w:r>
      <w:r>
        <w:rPr>
          <w:spacing w:val="-3"/>
        </w:rPr>
        <w:t> </w:t>
      </w:r>
      <w:r>
        <w:rPr>
          <w:w w:val="90"/>
        </w:rPr>
        <w:t>a</w:t>
      </w:r>
      <w:r>
        <w:rPr>
          <w:spacing w:val="-1"/>
        </w:rPr>
        <w:t> </w:t>
      </w:r>
      <w:r>
        <w:rPr>
          <w:w w:val="90"/>
        </w:rPr>
        <w:t>residence</w:t>
      </w:r>
      <w:r>
        <w:rPr>
          <w:spacing w:val="2"/>
        </w:rPr>
        <w:t> </w:t>
      </w:r>
      <w:r>
        <w:rPr>
          <w:w w:val="90"/>
        </w:rPr>
        <w:t>hall,</w:t>
      </w:r>
      <w:r>
        <w:rPr/>
        <w:t> </w:t>
      </w:r>
      <w:r>
        <w:rPr>
          <w:w w:val="90"/>
        </w:rPr>
        <w:t>but</w:t>
      </w:r>
      <w:r>
        <w:rPr>
          <w:spacing w:val="-2"/>
        </w:rPr>
        <w:t> </w:t>
      </w:r>
      <w:r>
        <w:rPr>
          <w:w w:val="90"/>
        </w:rPr>
        <w:t>not</w:t>
      </w:r>
      <w:r>
        <w:rPr>
          <w:spacing w:val="2"/>
        </w:rPr>
        <w:t> </w:t>
      </w:r>
      <w:r>
        <w:rPr>
          <w:w w:val="90"/>
        </w:rPr>
        <w:t>for</w:t>
      </w:r>
      <w:r>
        <w:rPr>
          <w:spacing w:val="-1"/>
        </w:rPr>
        <w:t> </w:t>
      </w:r>
      <w:r>
        <w:rPr>
          <w:w w:val="90"/>
        </w:rPr>
        <w:t>a</w:t>
      </w:r>
      <w:r>
        <w:rPr>
          <w:spacing w:val="-2"/>
        </w:rPr>
        <w:t> </w:t>
      </w:r>
      <w:r>
        <w:rPr>
          <w:w w:val="90"/>
        </w:rPr>
        <w:t>specific</w:t>
      </w:r>
      <w:r>
        <w:rPr>
          <w:spacing w:val="-1"/>
        </w:rPr>
        <w:t> </w:t>
      </w:r>
      <w:r>
        <w:rPr>
          <w:w w:val="90"/>
        </w:rPr>
        <w:t>room</w:t>
      </w:r>
      <w:r>
        <w:rPr>
          <w:spacing w:val="-1"/>
        </w:rPr>
        <w:t> </w:t>
      </w:r>
      <w:r>
        <w:rPr>
          <w:w w:val="90"/>
        </w:rPr>
        <w:t>or</w:t>
      </w:r>
      <w:r>
        <w:rPr>
          <w:spacing w:val="-1"/>
        </w:rPr>
        <w:t> </w:t>
      </w:r>
      <w:r>
        <w:rPr>
          <w:w w:val="90"/>
        </w:rPr>
        <w:t>roommate</w:t>
      </w:r>
      <w:r>
        <w:rPr>
          <w:spacing w:val="-1"/>
        </w:rPr>
        <w:t> </w:t>
      </w:r>
      <w:r>
        <w:rPr>
          <w:w w:val="90"/>
        </w:rPr>
        <w:t>assignment.</w:t>
      </w:r>
      <w:r>
        <w:rPr>
          <w:spacing w:val="-1"/>
        </w:rPr>
        <w:t> </w:t>
      </w:r>
      <w:r>
        <w:rPr>
          <w:w w:val="90"/>
        </w:rPr>
        <w:t>The</w:t>
      </w:r>
      <w:r>
        <w:rPr>
          <w:spacing w:val="-3"/>
        </w:rPr>
        <w:t> </w:t>
      </w:r>
      <w:r>
        <w:rPr>
          <w:w w:val="90"/>
        </w:rPr>
        <w:t>College</w:t>
      </w:r>
      <w:r>
        <w:rPr>
          <w:spacing w:val="-2"/>
        </w:rPr>
        <w:t> </w:t>
      </w:r>
      <w:r>
        <w:rPr>
          <w:w w:val="90"/>
        </w:rPr>
        <w:t>reserves</w:t>
      </w:r>
      <w:r>
        <w:rPr>
          <w:spacing w:val="-3"/>
        </w:rPr>
        <w:t> </w:t>
      </w:r>
      <w:r>
        <w:rPr>
          <w:w w:val="90"/>
        </w:rPr>
        <w:t>the</w:t>
      </w:r>
      <w:r>
        <w:rPr>
          <w:spacing w:val="-2"/>
        </w:rPr>
        <w:t> </w:t>
      </w:r>
      <w:r>
        <w:rPr>
          <w:w w:val="90"/>
        </w:rPr>
        <w:t>right</w:t>
      </w:r>
      <w:r>
        <w:rPr>
          <w:spacing w:val="-1"/>
        </w:rPr>
        <w:t> </w:t>
      </w:r>
      <w:r>
        <w:rPr>
          <w:spacing w:val="-5"/>
          <w:w w:val="90"/>
        </w:rPr>
        <w:t>to:</w:t>
      </w:r>
    </w:p>
    <w:p>
      <w:pPr>
        <w:pStyle w:val="ListParagraph"/>
        <w:numPr>
          <w:ilvl w:val="0"/>
          <w:numId w:val="1"/>
        </w:numPr>
        <w:tabs>
          <w:tab w:pos="998" w:val="left" w:leader="none"/>
        </w:tabs>
        <w:spacing w:line="240" w:lineRule="auto" w:before="12" w:after="0"/>
        <w:ind w:left="997" w:right="0" w:hanging="178"/>
        <w:jc w:val="left"/>
        <w:rPr>
          <w:sz w:val="18"/>
        </w:rPr>
      </w:pPr>
      <w:r>
        <w:rPr>
          <w:w w:val="90"/>
          <w:sz w:val="18"/>
        </w:rPr>
        <w:t>Assign</w:t>
      </w:r>
      <w:r>
        <w:rPr>
          <w:spacing w:val="-4"/>
          <w:sz w:val="18"/>
        </w:rPr>
        <w:t> </w:t>
      </w:r>
      <w:r>
        <w:rPr>
          <w:w w:val="90"/>
          <w:sz w:val="18"/>
        </w:rPr>
        <w:t>housing/rooms</w:t>
      </w:r>
      <w:r>
        <w:rPr>
          <w:spacing w:val="-2"/>
          <w:sz w:val="18"/>
        </w:rPr>
        <w:t> </w:t>
      </w:r>
      <w:r>
        <w:rPr>
          <w:spacing w:val="-2"/>
          <w:w w:val="90"/>
          <w:sz w:val="18"/>
        </w:rPr>
        <w:t>unilaterally.</w:t>
      </w:r>
    </w:p>
    <w:p>
      <w:pPr>
        <w:pStyle w:val="ListParagraph"/>
        <w:numPr>
          <w:ilvl w:val="0"/>
          <w:numId w:val="1"/>
        </w:numPr>
        <w:tabs>
          <w:tab w:pos="999" w:val="left" w:leader="none"/>
        </w:tabs>
        <w:spacing w:line="240" w:lineRule="auto" w:before="13" w:after="0"/>
        <w:ind w:left="998" w:right="0" w:hanging="179"/>
        <w:jc w:val="left"/>
        <w:rPr>
          <w:sz w:val="18"/>
        </w:rPr>
      </w:pPr>
      <w:r>
        <w:rPr>
          <w:w w:val="90"/>
          <w:sz w:val="18"/>
        </w:rPr>
        <w:t>Consolidate</w:t>
      </w:r>
      <w:r>
        <w:rPr>
          <w:spacing w:val="6"/>
          <w:sz w:val="18"/>
        </w:rPr>
        <w:t> </w:t>
      </w:r>
      <w:r>
        <w:rPr>
          <w:w w:val="90"/>
          <w:sz w:val="18"/>
        </w:rPr>
        <w:t>students</w:t>
      </w:r>
      <w:r>
        <w:rPr>
          <w:spacing w:val="6"/>
          <w:sz w:val="18"/>
        </w:rPr>
        <w:t> </w:t>
      </w:r>
      <w:r>
        <w:rPr>
          <w:w w:val="90"/>
          <w:sz w:val="18"/>
        </w:rPr>
        <w:t>who</w:t>
      </w:r>
      <w:r>
        <w:rPr>
          <w:spacing w:val="10"/>
          <w:sz w:val="18"/>
        </w:rPr>
        <w:t> </w:t>
      </w:r>
      <w:r>
        <w:rPr>
          <w:w w:val="90"/>
          <w:sz w:val="18"/>
        </w:rPr>
        <w:t>are</w:t>
      </w:r>
      <w:r>
        <w:rPr>
          <w:spacing w:val="11"/>
          <w:sz w:val="18"/>
        </w:rPr>
        <w:t> </w:t>
      </w:r>
      <w:r>
        <w:rPr>
          <w:w w:val="90"/>
          <w:sz w:val="18"/>
        </w:rPr>
        <w:t>without</w:t>
      </w:r>
      <w:r>
        <w:rPr>
          <w:spacing w:val="8"/>
          <w:sz w:val="18"/>
        </w:rPr>
        <w:t> </w:t>
      </w:r>
      <w:r>
        <w:rPr>
          <w:spacing w:val="-2"/>
          <w:w w:val="90"/>
          <w:sz w:val="18"/>
        </w:rPr>
        <w:t>roommates.</w:t>
      </w:r>
    </w:p>
    <w:p>
      <w:pPr>
        <w:pStyle w:val="ListParagraph"/>
        <w:numPr>
          <w:ilvl w:val="0"/>
          <w:numId w:val="1"/>
        </w:numPr>
        <w:tabs>
          <w:tab w:pos="998" w:val="left" w:leader="none"/>
        </w:tabs>
        <w:spacing w:line="240" w:lineRule="auto" w:before="14" w:after="0"/>
        <w:ind w:left="997" w:right="0" w:hanging="178"/>
        <w:jc w:val="left"/>
        <w:rPr>
          <w:sz w:val="18"/>
        </w:rPr>
      </w:pPr>
      <w:r>
        <w:rPr>
          <w:w w:val="90"/>
          <w:sz w:val="18"/>
        </w:rPr>
        <w:t>Use</w:t>
      </w:r>
      <w:r>
        <w:rPr>
          <w:spacing w:val="-3"/>
          <w:sz w:val="18"/>
        </w:rPr>
        <w:t> </w:t>
      </w:r>
      <w:r>
        <w:rPr>
          <w:w w:val="90"/>
          <w:sz w:val="18"/>
        </w:rPr>
        <w:t>a</w:t>
      </w:r>
      <w:r>
        <w:rPr>
          <w:spacing w:val="-3"/>
          <w:sz w:val="18"/>
        </w:rPr>
        <w:t> </w:t>
      </w:r>
      <w:r>
        <w:rPr>
          <w:w w:val="90"/>
          <w:sz w:val="18"/>
        </w:rPr>
        <w:t>room/shared</w:t>
      </w:r>
      <w:r>
        <w:rPr>
          <w:spacing w:val="-1"/>
          <w:sz w:val="18"/>
        </w:rPr>
        <w:t> </w:t>
      </w:r>
      <w:r>
        <w:rPr>
          <w:w w:val="90"/>
          <w:sz w:val="18"/>
        </w:rPr>
        <w:t>space</w:t>
      </w:r>
      <w:r>
        <w:rPr>
          <w:spacing w:val="-2"/>
          <w:sz w:val="18"/>
        </w:rPr>
        <w:t> </w:t>
      </w:r>
      <w:r>
        <w:rPr>
          <w:w w:val="90"/>
          <w:sz w:val="18"/>
        </w:rPr>
        <w:t>when</w:t>
      </w:r>
      <w:r>
        <w:rPr>
          <w:spacing w:val="-4"/>
          <w:sz w:val="18"/>
        </w:rPr>
        <w:t> </w:t>
      </w:r>
      <w:r>
        <w:rPr>
          <w:w w:val="90"/>
          <w:sz w:val="18"/>
        </w:rPr>
        <w:t>it</w:t>
      </w:r>
      <w:r>
        <w:rPr>
          <w:spacing w:val="-3"/>
          <w:sz w:val="18"/>
        </w:rPr>
        <w:t> </w:t>
      </w:r>
      <w:r>
        <w:rPr>
          <w:w w:val="90"/>
          <w:sz w:val="18"/>
        </w:rPr>
        <w:t>is</w:t>
      </w:r>
      <w:r>
        <w:rPr>
          <w:spacing w:val="-2"/>
          <w:sz w:val="18"/>
        </w:rPr>
        <w:t> </w:t>
      </w:r>
      <w:r>
        <w:rPr>
          <w:w w:val="90"/>
          <w:sz w:val="18"/>
        </w:rPr>
        <w:t>not</w:t>
      </w:r>
      <w:r>
        <w:rPr>
          <w:spacing w:val="-2"/>
          <w:sz w:val="18"/>
        </w:rPr>
        <w:t> </w:t>
      </w:r>
      <w:r>
        <w:rPr>
          <w:spacing w:val="-2"/>
          <w:w w:val="90"/>
          <w:sz w:val="18"/>
        </w:rPr>
        <w:t>occupied.</w:t>
      </w:r>
    </w:p>
    <w:p>
      <w:pPr>
        <w:pStyle w:val="ListParagraph"/>
        <w:numPr>
          <w:ilvl w:val="0"/>
          <w:numId w:val="1"/>
        </w:numPr>
        <w:tabs>
          <w:tab w:pos="999" w:val="left" w:leader="none"/>
        </w:tabs>
        <w:spacing w:line="256" w:lineRule="auto" w:before="12" w:after="0"/>
        <w:ind w:left="820" w:right="894" w:firstLine="0"/>
        <w:jc w:val="left"/>
        <w:rPr>
          <w:sz w:val="18"/>
        </w:rPr>
      </w:pPr>
      <w:r>
        <w:rPr>
          <w:w w:val="90"/>
          <w:sz w:val="18"/>
        </w:rPr>
        <w:t>Reassign students to different rooms or residence halls in the event such reassignments are determined necessary. Under no </w:t>
      </w:r>
      <w:r>
        <w:rPr>
          <w:spacing w:val="-6"/>
          <w:sz w:val="18"/>
        </w:rPr>
        <w:t>circumstances may a student sell, transfer, or sublet their assigned space to any other person, including another student.</w:t>
      </w:r>
    </w:p>
    <w:p>
      <w:pPr>
        <w:pStyle w:val="Heading1"/>
        <w:numPr>
          <w:ilvl w:val="0"/>
          <w:numId w:val="2"/>
        </w:numPr>
        <w:tabs>
          <w:tab w:pos="459" w:val="left" w:leader="none"/>
          <w:tab w:pos="460" w:val="left" w:leader="none"/>
        </w:tabs>
        <w:spacing w:line="229" w:lineRule="exact" w:before="0" w:after="0"/>
        <w:ind w:left="460" w:right="0" w:hanging="360"/>
        <w:jc w:val="left"/>
      </w:pPr>
      <w:r>
        <w:rPr>
          <w:spacing w:val="-2"/>
          <w:w w:val="95"/>
        </w:rPr>
        <w:t>HOUSING</w:t>
      </w:r>
    </w:p>
    <w:p>
      <w:pPr>
        <w:pStyle w:val="ListParagraph"/>
        <w:numPr>
          <w:ilvl w:val="1"/>
          <w:numId w:val="2"/>
        </w:numPr>
        <w:tabs>
          <w:tab w:pos="551" w:val="left" w:leader="none"/>
          <w:tab w:pos="552" w:val="left" w:leader="none"/>
        </w:tabs>
        <w:spacing w:line="240" w:lineRule="auto" w:before="58" w:after="0"/>
        <w:ind w:left="551" w:right="0" w:hanging="361"/>
        <w:jc w:val="left"/>
        <w:rPr>
          <w:sz w:val="18"/>
        </w:rPr>
      </w:pPr>
      <w:r>
        <w:rPr>
          <w:w w:val="90"/>
          <w:sz w:val="18"/>
        </w:rPr>
        <w:t>All</w:t>
      </w:r>
      <w:r>
        <w:rPr>
          <w:spacing w:val="4"/>
          <w:sz w:val="18"/>
        </w:rPr>
        <w:t> </w:t>
      </w:r>
      <w:r>
        <w:rPr>
          <w:w w:val="90"/>
          <w:sz w:val="18"/>
        </w:rPr>
        <w:t>students</w:t>
      </w:r>
      <w:r>
        <w:rPr>
          <w:spacing w:val="4"/>
          <w:sz w:val="18"/>
        </w:rPr>
        <w:t> </w:t>
      </w:r>
      <w:r>
        <w:rPr>
          <w:w w:val="90"/>
          <w:sz w:val="18"/>
        </w:rPr>
        <w:t>must</w:t>
      </w:r>
      <w:r>
        <w:rPr>
          <w:spacing w:val="5"/>
          <w:sz w:val="18"/>
        </w:rPr>
        <w:t> </w:t>
      </w:r>
      <w:r>
        <w:rPr>
          <w:w w:val="90"/>
          <w:sz w:val="18"/>
        </w:rPr>
        <w:t>comply</w:t>
      </w:r>
      <w:r>
        <w:rPr>
          <w:spacing w:val="5"/>
          <w:sz w:val="18"/>
        </w:rPr>
        <w:t> </w:t>
      </w:r>
      <w:r>
        <w:rPr>
          <w:w w:val="90"/>
          <w:sz w:val="18"/>
        </w:rPr>
        <w:t>with</w:t>
      </w:r>
      <w:r>
        <w:rPr>
          <w:spacing w:val="3"/>
          <w:sz w:val="18"/>
        </w:rPr>
        <w:t> </w:t>
      </w:r>
      <w:r>
        <w:rPr>
          <w:w w:val="90"/>
          <w:sz w:val="18"/>
        </w:rPr>
        <w:t>the</w:t>
      </w:r>
      <w:r>
        <w:rPr>
          <w:spacing w:val="3"/>
          <w:sz w:val="18"/>
        </w:rPr>
        <w:t> </w:t>
      </w:r>
      <w:r>
        <w:rPr>
          <w:w w:val="90"/>
          <w:sz w:val="18"/>
        </w:rPr>
        <w:t>appropriate</w:t>
      </w:r>
      <w:r>
        <w:rPr>
          <w:spacing w:val="4"/>
          <w:sz w:val="18"/>
        </w:rPr>
        <w:t> </w:t>
      </w:r>
      <w:r>
        <w:rPr>
          <w:w w:val="90"/>
          <w:sz w:val="18"/>
        </w:rPr>
        <w:t>check-in</w:t>
      </w:r>
      <w:r>
        <w:rPr>
          <w:spacing w:val="3"/>
          <w:sz w:val="18"/>
        </w:rPr>
        <w:t> </w:t>
      </w:r>
      <w:r>
        <w:rPr>
          <w:w w:val="90"/>
          <w:sz w:val="18"/>
        </w:rPr>
        <w:t>procedures</w:t>
      </w:r>
      <w:r>
        <w:rPr>
          <w:spacing w:val="4"/>
          <w:sz w:val="18"/>
        </w:rPr>
        <w:t> </w:t>
      </w:r>
      <w:r>
        <w:rPr>
          <w:w w:val="90"/>
          <w:sz w:val="18"/>
        </w:rPr>
        <w:t>for</w:t>
      </w:r>
      <w:r>
        <w:rPr>
          <w:spacing w:val="5"/>
          <w:sz w:val="18"/>
        </w:rPr>
        <w:t> </w:t>
      </w:r>
      <w:r>
        <w:rPr>
          <w:w w:val="90"/>
          <w:sz w:val="18"/>
        </w:rPr>
        <w:t>each</w:t>
      </w:r>
      <w:r>
        <w:rPr>
          <w:spacing w:val="3"/>
          <w:sz w:val="18"/>
        </w:rPr>
        <w:t> </w:t>
      </w:r>
      <w:r>
        <w:rPr>
          <w:w w:val="90"/>
          <w:sz w:val="18"/>
        </w:rPr>
        <w:t>semester</w:t>
      </w:r>
      <w:r>
        <w:rPr>
          <w:spacing w:val="8"/>
          <w:sz w:val="18"/>
        </w:rPr>
        <w:t> </w:t>
      </w:r>
      <w:r>
        <w:rPr>
          <w:w w:val="90"/>
          <w:sz w:val="18"/>
        </w:rPr>
        <w:t>through</w:t>
      </w:r>
      <w:r>
        <w:rPr>
          <w:spacing w:val="3"/>
          <w:sz w:val="18"/>
        </w:rPr>
        <w:t> </w:t>
      </w:r>
      <w:r>
        <w:rPr>
          <w:w w:val="90"/>
          <w:sz w:val="18"/>
        </w:rPr>
        <w:t>the</w:t>
      </w:r>
      <w:r>
        <w:rPr>
          <w:spacing w:val="8"/>
          <w:sz w:val="18"/>
        </w:rPr>
        <w:t> </w:t>
      </w:r>
      <w:r>
        <w:rPr>
          <w:w w:val="90"/>
          <w:sz w:val="18"/>
        </w:rPr>
        <w:t>Office</w:t>
      </w:r>
      <w:r>
        <w:rPr>
          <w:spacing w:val="3"/>
          <w:sz w:val="18"/>
        </w:rPr>
        <w:t> </w:t>
      </w:r>
      <w:r>
        <w:rPr>
          <w:w w:val="90"/>
          <w:sz w:val="18"/>
        </w:rPr>
        <w:t>of</w:t>
      </w:r>
      <w:r>
        <w:rPr>
          <w:spacing w:val="5"/>
          <w:sz w:val="18"/>
        </w:rPr>
        <w:t> </w:t>
      </w:r>
      <w:r>
        <w:rPr>
          <w:w w:val="90"/>
          <w:sz w:val="18"/>
        </w:rPr>
        <w:t>Residential</w:t>
      </w:r>
      <w:r>
        <w:rPr>
          <w:spacing w:val="5"/>
          <w:sz w:val="18"/>
        </w:rPr>
        <w:t> </w:t>
      </w:r>
      <w:r>
        <w:rPr>
          <w:spacing w:val="-4"/>
          <w:w w:val="90"/>
          <w:sz w:val="18"/>
        </w:rPr>
        <w:t>Life</w:t>
      </w:r>
    </w:p>
    <w:p>
      <w:pPr>
        <w:pStyle w:val="ListParagraph"/>
        <w:numPr>
          <w:ilvl w:val="1"/>
          <w:numId w:val="2"/>
        </w:numPr>
        <w:tabs>
          <w:tab w:pos="551" w:val="left" w:leader="none"/>
          <w:tab w:pos="552" w:val="left" w:leader="none"/>
        </w:tabs>
        <w:spacing w:line="240" w:lineRule="auto" w:before="54" w:after="0"/>
        <w:ind w:left="551" w:right="0" w:hanging="361"/>
        <w:jc w:val="left"/>
        <w:rPr>
          <w:sz w:val="18"/>
        </w:rPr>
      </w:pPr>
      <w:r>
        <w:rPr>
          <w:w w:val="90"/>
          <w:sz w:val="18"/>
        </w:rPr>
        <w:t>No</w:t>
      </w:r>
      <w:r>
        <w:rPr>
          <w:spacing w:val="-3"/>
          <w:sz w:val="18"/>
        </w:rPr>
        <w:t> </w:t>
      </w:r>
      <w:r>
        <w:rPr>
          <w:w w:val="90"/>
          <w:sz w:val="18"/>
        </w:rPr>
        <w:t>other</w:t>
      </w:r>
      <w:r>
        <w:rPr>
          <w:spacing w:val="-3"/>
          <w:sz w:val="18"/>
        </w:rPr>
        <w:t> </w:t>
      </w:r>
      <w:r>
        <w:rPr>
          <w:w w:val="90"/>
          <w:sz w:val="18"/>
        </w:rPr>
        <w:t>individuals</w:t>
      </w:r>
      <w:r>
        <w:rPr>
          <w:spacing w:val="-5"/>
          <w:sz w:val="18"/>
        </w:rPr>
        <w:t> </w:t>
      </w:r>
      <w:r>
        <w:rPr>
          <w:w w:val="90"/>
          <w:sz w:val="18"/>
        </w:rPr>
        <w:t>can</w:t>
      </w:r>
      <w:r>
        <w:rPr>
          <w:spacing w:val="-2"/>
          <w:sz w:val="18"/>
        </w:rPr>
        <w:t> </w:t>
      </w:r>
      <w:r>
        <w:rPr>
          <w:w w:val="90"/>
          <w:sz w:val="18"/>
        </w:rPr>
        <w:t>reside</w:t>
      </w:r>
      <w:r>
        <w:rPr>
          <w:spacing w:val="-3"/>
          <w:sz w:val="18"/>
        </w:rPr>
        <w:t> </w:t>
      </w:r>
      <w:r>
        <w:rPr>
          <w:w w:val="90"/>
          <w:sz w:val="18"/>
        </w:rPr>
        <w:t>in</w:t>
      </w:r>
      <w:r>
        <w:rPr>
          <w:spacing w:val="-3"/>
          <w:sz w:val="18"/>
        </w:rPr>
        <w:t> </w:t>
      </w:r>
      <w:r>
        <w:rPr>
          <w:w w:val="90"/>
          <w:sz w:val="18"/>
        </w:rPr>
        <w:t>the</w:t>
      </w:r>
      <w:r>
        <w:rPr>
          <w:spacing w:val="-4"/>
          <w:sz w:val="18"/>
        </w:rPr>
        <w:t> </w:t>
      </w:r>
      <w:r>
        <w:rPr>
          <w:w w:val="90"/>
          <w:sz w:val="18"/>
        </w:rPr>
        <w:t>assigned</w:t>
      </w:r>
      <w:r>
        <w:rPr>
          <w:spacing w:val="-5"/>
          <w:sz w:val="18"/>
        </w:rPr>
        <w:t> </w:t>
      </w:r>
      <w:r>
        <w:rPr>
          <w:spacing w:val="-2"/>
          <w:w w:val="90"/>
          <w:sz w:val="18"/>
        </w:rPr>
        <w:t>space</w:t>
      </w:r>
    </w:p>
    <w:p>
      <w:pPr>
        <w:pStyle w:val="ListParagraph"/>
        <w:numPr>
          <w:ilvl w:val="1"/>
          <w:numId w:val="2"/>
        </w:numPr>
        <w:tabs>
          <w:tab w:pos="551" w:val="left" w:leader="none"/>
          <w:tab w:pos="552" w:val="left" w:leader="none"/>
        </w:tabs>
        <w:spacing w:line="240" w:lineRule="auto" w:before="55" w:after="0"/>
        <w:ind w:left="551" w:right="0" w:hanging="361"/>
        <w:jc w:val="left"/>
        <w:rPr>
          <w:sz w:val="18"/>
        </w:rPr>
      </w:pPr>
      <w:r>
        <w:rPr>
          <w:w w:val="90"/>
          <w:sz w:val="18"/>
        </w:rPr>
        <w:t>All</w:t>
      </w:r>
      <w:r>
        <w:rPr>
          <w:spacing w:val="6"/>
          <w:sz w:val="18"/>
        </w:rPr>
        <w:t> </w:t>
      </w:r>
      <w:r>
        <w:rPr>
          <w:w w:val="90"/>
          <w:sz w:val="18"/>
        </w:rPr>
        <w:t>students</w:t>
      </w:r>
      <w:r>
        <w:rPr>
          <w:spacing w:val="6"/>
          <w:sz w:val="18"/>
        </w:rPr>
        <w:t> </w:t>
      </w:r>
      <w:r>
        <w:rPr>
          <w:w w:val="90"/>
          <w:sz w:val="18"/>
        </w:rPr>
        <w:t>must</w:t>
      </w:r>
      <w:r>
        <w:rPr>
          <w:spacing w:val="6"/>
          <w:sz w:val="18"/>
        </w:rPr>
        <w:t> </w:t>
      </w:r>
      <w:r>
        <w:rPr>
          <w:w w:val="90"/>
          <w:sz w:val="18"/>
        </w:rPr>
        <w:t>comply</w:t>
      </w:r>
      <w:r>
        <w:rPr>
          <w:spacing w:val="7"/>
          <w:sz w:val="18"/>
        </w:rPr>
        <w:t> </w:t>
      </w:r>
      <w:r>
        <w:rPr>
          <w:w w:val="90"/>
          <w:sz w:val="18"/>
        </w:rPr>
        <w:t>with</w:t>
      </w:r>
      <w:r>
        <w:rPr>
          <w:spacing w:val="6"/>
          <w:sz w:val="18"/>
        </w:rPr>
        <w:t> </w:t>
      </w:r>
      <w:r>
        <w:rPr>
          <w:w w:val="90"/>
          <w:sz w:val="18"/>
        </w:rPr>
        <w:t>the</w:t>
      </w:r>
      <w:r>
        <w:rPr>
          <w:spacing w:val="5"/>
          <w:sz w:val="18"/>
        </w:rPr>
        <w:t> </w:t>
      </w:r>
      <w:r>
        <w:rPr>
          <w:w w:val="90"/>
          <w:sz w:val="18"/>
        </w:rPr>
        <w:t>appropriate</w:t>
      </w:r>
      <w:r>
        <w:rPr>
          <w:spacing w:val="5"/>
          <w:sz w:val="18"/>
        </w:rPr>
        <w:t> </w:t>
      </w:r>
      <w:r>
        <w:rPr>
          <w:w w:val="90"/>
          <w:sz w:val="18"/>
        </w:rPr>
        <w:t>check-out</w:t>
      </w:r>
      <w:r>
        <w:rPr>
          <w:spacing w:val="7"/>
          <w:sz w:val="18"/>
        </w:rPr>
        <w:t> </w:t>
      </w:r>
      <w:r>
        <w:rPr>
          <w:w w:val="90"/>
          <w:sz w:val="18"/>
        </w:rPr>
        <w:t>procedures</w:t>
      </w:r>
      <w:r>
        <w:rPr>
          <w:spacing w:val="7"/>
          <w:sz w:val="18"/>
        </w:rPr>
        <w:t> </w:t>
      </w:r>
      <w:r>
        <w:rPr>
          <w:w w:val="90"/>
          <w:sz w:val="18"/>
        </w:rPr>
        <w:t>each</w:t>
      </w:r>
      <w:r>
        <w:rPr>
          <w:spacing w:val="5"/>
          <w:sz w:val="18"/>
        </w:rPr>
        <w:t> </w:t>
      </w:r>
      <w:r>
        <w:rPr>
          <w:spacing w:val="-2"/>
          <w:w w:val="90"/>
          <w:sz w:val="18"/>
        </w:rPr>
        <w:t>semester</w:t>
      </w:r>
    </w:p>
    <w:p>
      <w:pPr>
        <w:pStyle w:val="Heading1"/>
        <w:numPr>
          <w:ilvl w:val="0"/>
          <w:numId w:val="2"/>
        </w:numPr>
        <w:tabs>
          <w:tab w:pos="459" w:val="left" w:leader="none"/>
          <w:tab w:pos="460" w:val="left" w:leader="none"/>
        </w:tabs>
        <w:spacing w:line="240" w:lineRule="auto" w:before="161" w:after="0"/>
        <w:ind w:left="460" w:right="0" w:hanging="360"/>
        <w:jc w:val="left"/>
      </w:pPr>
      <w:r>
        <w:rPr>
          <w:w w:val="80"/>
        </w:rPr>
        <w:t>AGREEMENT</w:t>
      </w:r>
      <w:r>
        <w:rPr>
          <w:spacing w:val="16"/>
        </w:rPr>
        <w:t> </w:t>
      </w:r>
      <w:r>
        <w:rPr>
          <w:spacing w:val="-2"/>
          <w:w w:val="90"/>
        </w:rPr>
        <w:t>PERIOD</w:t>
      </w:r>
    </w:p>
    <w:p>
      <w:pPr>
        <w:pStyle w:val="BodyText"/>
        <w:spacing w:line="254" w:lineRule="auto" w:before="50"/>
        <w:ind w:left="100"/>
      </w:pPr>
      <w:r>
        <w:rPr>
          <w:w w:val="90"/>
        </w:rPr>
        <w:t>Housing, if approved,</w:t>
      </w:r>
      <w:r>
        <w:rPr/>
        <w:t> </w:t>
      </w:r>
      <w:r>
        <w:rPr>
          <w:w w:val="90"/>
        </w:rPr>
        <w:t>should run</w:t>
      </w:r>
      <w:r>
        <w:rPr/>
        <w:t> </w:t>
      </w:r>
      <w:r>
        <w:rPr>
          <w:w w:val="90"/>
        </w:rPr>
        <w:t>concurrently with your Graduate</w:t>
      </w:r>
      <w:r>
        <w:rPr/>
        <w:t> </w:t>
      </w:r>
      <w:r>
        <w:rPr>
          <w:w w:val="90"/>
        </w:rPr>
        <w:t>Assistant responsibilities. Once your</w:t>
      </w:r>
      <w:r>
        <w:rPr/>
        <w:t> </w:t>
      </w:r>
      <w:r>
        <w:rPr>
          <w:w w:val="90"/>
        </w:rPr>
        <w:t>start and end date have</w:t>
      </w:r>
      <w:r>
        <w:rPr/>
        <w:t> </w:t>
      </w:r>
      <w:r>
        <w:rPr>
          <w:w w:val="90"/>
        </w:rPr>
        <w:t>been identified and</w:t>
      </w:r>
      <w:r>
        <w:rPr>
          <w:spacing w:val="80"/>
        </w:rPr>
        <w:t> </w:t>
      </w:r>
      <w:r>
        <w:rPr/>
        <w:t>approved,</w:t>
      </w:r>
      <w:r>
        <w:rPr>
          <w:spacing w:val="-9"/>
        </w:rPr>
        <w:t> </w:t>
      </w:r>
      <w:r>
        <w:rPr/>
        <w:t>you</w:t>
      </w:r>
      <w:r>
        <w:rPr>
          <w:spacing w:val="-11"/>
        </w:rPr>
        <w:t> </w:t>
      </w:r>
      <w:r>
        <w:rPr/>
        <w:t>are</w:t>
      </w:r>
      <w:r>
        <w:rPr>
          <w:spacing w:val="-11"/>
        </w:rPr>
        <w:t> </w:t>
      </w:r>
      <w:r>
        <w:rPr/>
        <w:t>expected</w:t>
      </w:r>
      <w:r>
        <w:rPr>
          <w:spacing w:val="-11"/>
        </w:rPr>
        <w:t> </w:t>
      </w:r>
      <w:r>
        <w:rPr/>
        <w:t>to:</w:t>
      </w:r>
    </w:p>
    <w:p>
      <w:pPr>
        <w:pStyle w:val="ListParagraph"/>
        <w:numPr>
          <w:ilvl w:val="0"/>
          <w:numId w:val="3"/>
        </w:numPr>
        <w:tabs>
          <w:tab w:pos="1181" w:val="left" w:leader="none"/>
        </w:tabs>
        <w:spacing w:line="221" w:lineRule="exact" w:before="0" w:after="0"/>
        <w:ind w:left="1180" w:right="0" w:hanging="361"/>
        <w:jc w:val="left"/>
        <w:rPr>
          <w:i/>
          <w:sz w:val="18"/>
        </w:rPr>
      </w:pPr>
      <w:r>
        <w:rPr>
          <w:i/>
          <w:w w:val="90"/>
          <w:sz w:val="18"/>
        </w:rPr>
        <w:t>Arrive</w:t>
      </w:r>
      <w:r>
        <w:rPr>
          <w:i/>
          <w:spacing w:val="1"/>
          <w:sz w:val="18"/>
        </w:rPr>
        <w:t> </w:t>
      </w:r>
      <w:r>
        <w:rPr>
          <w:i/>
          <w:w w:val="90"/>
          <w:sz w:val="18"/>
        </w:rPr>
        <w:t>no</w:t>
      </w:r>
      <w:r>
        <w:rPr>
          <w:i/>
          <w:spacing w:val="2"/>
          <w:sz w:val="18"/>
        </w:rPr>
        <w:t> </w:t>
      </w:r>
      <w:r>
        <w:rPr>
          <w:i/>
          <w:w w:val="90"/>
          <w:sz w:val="18"/>
        </w:rPr>
        <w:t>sooner</w:t>
      </w:r>
      <w:r>
        <w:rPr>
          <w:i/>
          <w:sz w:val="18"/>
        </w:rPr>
        <w:t> </w:t>
      </w:r>
      <w:r>
        <w:rPr>
          <w:i/>
          <w:w w:val="90"/>
          <w:sz w:val="18"/>
        </w:rPr>
        <w:t>than</w:t>
      </w:r>
      <w:r>
        <w:rPr>
          <w:i/>
          <w:spacing w:val="3"/>
          <w:sz w:val="18"/>
        </w:rPr>
        <w:t> </w:t>
      </w:r>
      <w:r>
        <w:rPr>
          <w:i/>
          <w:w w:val="90"/>
          <w:sz w:val="18"/>
        </w:rPr>
        <w:t>one</w:t>
      </w:r>
      <w:r>
        <w:rPr>
          <w:i/>
          <w:spacing w:val="1"/>
          <w:sz w:val="18"/>
        </w:rPr>
        <w:t> </w:t>
      </w:r>
      <w:r>
        <w:rPr>
          <w:i/>
          <w:w w:val="90"/>
          <w:sz w:val="18"/>
        </w:rPr>
        <w:t>week</w:t>
      </w:r>
      <w:r>
        <w:rPr>
          <w:i/>
          <w:spacing w:val="1"/>
          <w:sz w:val="18"/>
        </w:rPr>
        <w:t> </w:t>
      </w:r>
      <w:r>
        <w:rPr>
          <w:i/>
          <w:w w:val="90"/>
          <w:sz w:val="18"/>
        </w:rPr>
        <w:t>prior</w:t>
      </w:r>
      <w:r>
        <w:rPr>
          <w:i/>
          <w:spacing w:val="3"/>
          <w:sz w:val="18"/>
        </w:rPr>
        <w:t> </w:t>
      </w:r>
      <w:r>
        <w:rPr>
          <w:i/>
          <w:w w:val="90"/>
          <w:sz w:val="18"/>
        </w:rPr>
        <w:t>to</w:t>
      </w:r>
      <w:r>
        <w:rPr>
          <w:i/>
          <w:sz w:val="18"/>
        </w:rPr>
        <w:t> </w:t>
      </w:r>
      <w:r>
        <w:rPr>
          <w:i/>
          <w:w w:val="90"/>
          <w:sz w:val="18"/>
        </w:rPr>
        <w:t>your</w:t>
      </w:r>
      <w:r>
        <w:rPr>
          <w:i/>
          <w:spacing w:val="-1"/>
          <w:sz w:val="18"/>
        </w:rPr>
        <w:t> </w:t>
      </w:r>
      <w:r>
        <w:rPr>
          <w:i/>
          <w:w w:val="90"/>
          <w:sz w:val="18"/>
        </w:rPr>
        <w:t>pre-determined</w:t>
      </w:r>
      <w:r>
        <w:rPr>
          <w:i/>
          <w:sz w:val="18"/>
        </w:rPr>
        <w:t> </w:t>
      </w:r>
      <w:r>
        <w:rPr>
          <w:i/>
          <w:w w:val="90"/>
          <w:sz w:val="18"/>
        </w:rPr>
        <w:t>start</w:t>
      </w:r>
      <w:r>
        <w:rPr>
          <w:i/>
          <w:spacing w:val="-2"/>
          <w:sz w:val="18"/>
        </w:rPr>
        <w:t> </w:t>
      </w:r>
      <w:r>
        <w:rPr>
          <w:i/>
          <w:spacing w:val="-4"/>
          <w:w w:val="90"/>
          <w:sz w:val="18"/>
        </w:rPr>
        <w:t>date</w:t>
      </w:r>
    </w:p>
    <w:p>
      <w:pPr>
        <w:pStyle w:val="ListParagraph"/>
        <w:numPr>
          <w:ilvl w:val="0"/>
          <w:numId w:val="3"/>
        </w:numPr>
        <w:tabs>
          <w:tab w:pos="1181" w:val="left" w:leader="none"/>
        </w:tabs>
        <w:spacing w:line="220" w:lineRule="exact" w:before="0" w:after="0"/>
        <w:ind w:left="1180" w:right="0" w:hanging="361"/>
        <w:jc w:val="left"/>
        <w:rPr>
          <w:i/>
          <w:sz w:val="18"/>
        </w:rPr>
      </w:pPr>
      <w:r>
        <w:rPr>
          <w:i/>
          <w:w w:val="90"/>
          <w:sz w:val="18"/>
        </w:rPr>
        <w:t>Vacate</w:t>
      </w:r>
      <w:r>
        <w:rPr>
          <w:i/>
          <w:spacing w:val="-3"/>
          <w:w w:val="90"/>
          <w:sz w:val="18"/>
        </w:rPr>
        <w:t> </w:t>
      </w:r>
      <w:r>
        <w:rPr>
          <w:i/>
          <w:w w:val="90"/>
          <w:sz w:val="18"/>
        </w:rPr>
        <w:t>your</w:t>
      </w:r>
      <w:r>
        <w:rPr>
          <w:i/>
          <w:spacing w:val="-4"/>
          <w:sz w:val="18"/>
        </w:rPr>
        <w:t> </w:t>
      </w:r>
      <w:r>
        <w:rPr>
          <w:i/>
          <w:w w:val="90"/>
          <w:sz w:val="18"/>
        </w:rPr>
        <w:t>assigned</w:t>
      </w:r>
      <w:r>
        <w:rPr>
          <w:i/>
          <w:spacing w:val="-3"/>
          <w:sz w:val="18"/>
        </w:rPr>
        <w:t> </w:t>
      </w:r>
      <w:r>
        <w:rPr>
          <w:i/>
          <w:w w:val="90"/>
          <w:sz w:val="18"/>
        </w:rPr>
        <w:t>space within</w:t>
      </w:r>
      <w:r>
        <w:rPr>
          <w:i/>
          <w:spacing w:val="-5"/>
          <w:sz w:val="18"/>
        </w:rPr>
        <w:t> </w:t>
      </w:r>
      <w:r>
        <w:rPr>
          <w:i/>
          <w:w w:val="90"/>
          <w:sz w:val="18"/>
        </w:rPr>
        <w:t>one</w:t>
      </w:r>
      <w:r>
        <w:rPr>
          <w:i/>
          <w:spacing w:val="-5"/>
          <w:sz w:val="18"/>
        </w:rPr>
        <w:t> </w:t>
      </w:r>
      <w:r>
        <w:rPr>
          <w:i/>
          <w:w w:val="90"/>
          <w:sz w:val="18"/>
        </w:rPr>
        <w:t>week</w:t>
      </w:r>
      <w:r>
        <w:rPr>
          <w:i/>
          <w:spacing w:val="-2"/>
          <w:w w:val="90"/>
          <w:sz w:val="18"/>
        </w:rPr>
        <w:t> </w:t>
      </w:r>
      <w:r>
        <w:rPr>
          <w:i/>
          <w:w w:val="90"/>
          <w:sz w:val="18"/>
        </w:rPr>
        <w:t>of</w:t>
      </w:r>
      <w:r>
        <w:rPr>
          <w:i/>
          <w:spacing w:val="-1"/>
          <w:w w:val="90"/>
          <w:sz w:val="18"/>
        </w:rPr>
        <w:t> </w:t>
      </w:r>
      <w:r>
        <w:rPr>
          <w:i/>
          <w:w w:val="90"/>
          <w:sz w:val="18"/>
        </w:rPr>
        <w:t>your</w:t>
      </w:r>
      <w:r>
        <w:rPr>
          <w:i/>
          <w:spacing w:val="-4"/>
          <w:sz w:val="18"/>
        </w:rPr>
        <w:t> </w:t>
      </w:r>
      <w:r>
        <w:rPr>
          <w:i/>
          <w:w w:val="90"/>
          <w:sz w:val="18"/>
        </w:rPr>
        <w:t>pre-determined</w:t>
      </w:r>
      <w:r>
        <w:rPr>
          <w:i/>
          <w:spacing w:val="-3"/>
          <w:sz w:val="18"/>
        </w:rPr>
        <w:t> </w:t>
      </w:r>
      <w:r>
        <w:rPr>
          <w:i/>
          <w:w w:val="90"/>
          <w:sz w:val="18"/>
        </w:rPr>
        <w:t>end</w:t>
      </w:r>
      <w:r>
        <w:rPr>
          <w:i/>
          <w:spacing w:val="-4"/>
          <w:sz w:val="18"/>
        </w:rPr>
        <w:t> </w:t>
      </w:r>
      <w:r>
        <w:rPr>
          <w:i/>
          <w:spacing w:val="-4"/>
          <w:w w:val="90"/>
          <w:sz w:val="18"/>
        </w:rPr>
        <w:t>date</w:t>
      </w:r>
    </w:p>
    <w:p>
      <w:pPr>
        <w:pStyle w:val="BodyText"/>
        <w:spacing w:line="206" w:lineRule="exact"/>
        <w:ind w:left="100"/>
      </w:pPr>
      <w:r>
        <w:rPr>
          <w:w w:val="90"/>
        </w:rPr>
        <w:t>All</w:t>
      </w:r>
      <w:r>
        <w:rPr>
          <w:spacing w:val="-4"/>
        </w:rPr>
        <w:t> </w:t>
      </w:r>
      <w:r>
        <w:rPr>
          <w:w w:val="90"/>
        </w:rPr>
        <w:t>requests</w:t>
      </w:r>
      <w:r>
        <w:rPr>
          <w:spacing w:val="-5"/>
        </w:rPr>
        <w:t> </w:t>
      </w:r>
      <w:r>
        <w:rPr>
          <w:w w:val="90"/>
        </w:rPr>
        <w:t>outside</w:t>
      </w:r>
      <w:r>
        <w:rPr>
          <w:spacing w:val="-1"/>
        </w:rPr>
        <w:t> </w:t>
      </w:r>
      <w:r>
        <w:rPr>
          <w:w w:val="90"/>
        </w:rPr>
        <w:t>of</w:t>
      </w:r>
      <w:r>
        <w:rPr>
          <w:spacing w:val="-3"/>
        </w:rPr>
        <w:t> </w:t>
      </w:r>
      <w:r>
        <w:rPr>
          <w:w w:val="90"/>
        </w:rPr>
        <w:t>this</w:t>
      </w:r>
      <w:r>
        <w:rPr>
          <w:spacing w:val="-5"/>
        </w:rPr>
        <w:t> </w:t>
      </w:r>
      <w:r>
        <w:rPr>
          <w:w w:val="90"/>
        </w:rPr>
        <w:t>timeframe</w:t>
      </w:r>
      <w:r>
        <w:rPr>
          <w:spacing w:val="-4"/>
        </w:rPr>
        <w:t> </w:t>
      </w:r>
      <w:r>
        <w:rPr>
          <w:w w:val="90"/>
        </w:rPr>
        <w:t>are</w:t>
      </w:r>
      <w:r>
        <w:rPr>
          <w:spacing w:val="-2"/>
        </w:rPr>
        <w:t> </w:t>
      </w:r>
      <w:r>
        <w:rPr>
          <w:w w:val="90"/>
        </w:rPr>
        <w:t>evaluated</w:t>
      </w:r>
      <w:r>
        <w:rPr>
          <w:spacing w:val="-1"/>
        </w:rPr>
        <w:t> </w:t>
      </w:r>
      <w:r>
        <w:rPr>
          <w:w w:val="90"/>
        </w:rPr>
        <w:t>by</w:t>
      </w:r>
      <w:r>
        <w:rPr>
          <w:spacing w:val="-2"/>
        </w:rPr>
        <w:t> </w:t>
      </w:r>
      <w:r>
        <w:rPr>
          <w:w w:val="90"/>
        </w:rPr>
        <w:t>the</w:t>
      </w:r>
      <w:r>
        <w:rPr>
          <w:spacing w:val="-1"/>
        </w:rPr>
        <w:t> </w:t>
      </w:r>
      <w:r>
        <w:rPr>
          <w:w w:val="90"/>
        </w:rPr>
        <w:t>Division</w:t>
      </w:r>
      <w:r>
        <w:rPr>
          <w:spacing w:val="-2"/>
        </w:rPr>
        <w:t> </w:t>
      </w:r>
      <w:r>
        <w:rPr>
          <w:w w:val="90"/>
        </w:rPr>
        <w:t>of</w:t>
      </w:r>
      <w:r>
        <w:rPr>
          <w:spacing w:val="-4"/>
        </w:rPr>
        <w:t> </w:t>
      </w:r>
      <w:r>
        <w:rPr>
          <w:w w:val="90"/>
        </w:rPr>
        <w:t>Student</w:t>
      </w:r>
      <w:r>
        <w:rPr>
          <w:spacing w:val="-3"/>
        </w:rPr>
        <w:t> </w:t>
      </w:r>
      <w:r>
        <w:rPr>
          <w:w w:val="90"/>
        </w:rPr>
        <w:t>Life</w:t>
      </w:r>
      <w:r>
        <w:rPr>
          <w:spacing w:val="2"/>
        </w:rPr>
        <w:t> </w:t>
      </w:r>
      <w:r>
        <w:rPr>
          <w:w w:val="90"/>
        </w:rPr>
        <w:t>in</w:t>
      </w:r>
      <w:r>
        <w:rPr>
          <w:spacing w:val="-5"/>
        </w:rPr>
        <w:t> </w:t>
      </w:r>
      <w:r>
        <w:rPr>
          <w:w w:val="90"/>
        </w:rPr>
        <w:t>consultation</w:t>
      </w:r>
      <w:r>
        <w:rPr>
          <w:spacing w:val="-1"/>
        </w:rPr>
        <w:t> </w:t>
      </w:r>
      <w:r>
        <w:rPr>
          <w:w w:val="90"/>
        </w:rPr>
        <w:t>with</w:t>
      </w:r>
      <w:r>
        <w:rPr>
          <w:spacing w:val="-5"/>
        </w:rPr>
        <w:t> </w:t>
      </w:r>
      <w:r>
        <w:rPr>
          <w:w w:val="90"/>
        </w:rPr>
        <w:t>the</w:t>
      </w:r>
      <w:r>
        <w:rPr>
          <w:spacing w:val="-1"/>
        </w:rPr>
        <w:t> </w:t>
      </w:r>
      <w:r>
        <w:rPr>
          <w:w w:val="90"/>
        </w:rPr>
        <w:t>division</w:t>
      </w:r>
      <w:r>
        <w:rPr>
          <w:spacing w:val="-2"/>
        </w:rPr>
        <w:t> </w:t>
      </w:r>
      <w:r>
        <w:rPr>
          <w:w w:val="90"/>
        </w:rPr>
        <w:t>in</w:t>
      </w:r>
      <w:r>
        <w:rPr>
          <w:spacing w:val="-2"/>
        </w:rPr>
        <w:t> </w:t>
      </w:r>
      <w:r>
        <w:rPr>
          <w:w w:val="90"/>
        </w:rPr>
        <w:t>which</w:t>
      </w:r>
      <w:r>
        <w:rPr>
          <w:spacing w:val="-2"/>
        </w:rPr>
        <w:t> </w:t>
      </w:r>
      <w:r>
        <w:rPr>
          <w:w w:val="90"/>
        </w:rPr>
        <w:t>your</w:t>
      </w:r>
      <w:r>
        <w:rPr>
          <w:spacing w:val="-1"/>
        </w:rPr>
        <w:t> </w:t>
      </w:r>
      <w:r>
        <w:rPr>
          <w:w w:val="90"/>
        </w:rPr>
        <w:t>GA</w:t>
      </w:r>
      <w:r>
        <w:rPr>
          <w:spacing w:val="-2"/>
        </w:rPr>
        <w:t> </w:t>
      </w:r>
      <w:r>
        <w:rPr>
          <w:w w:val="90"/>
        </w:rPr>
        <w:t>position</w:t>
      </w:r>
      <w:r>
        <w:rPr>
          <w:spacing w:val="-5"/>
        </w:rPr>
        <w:t> </w:t>
      </w:r>
      <w:r>
        <w:rPr>
          <w:spacing w:val="-2"/>
          <w:w w:val="90"/>
        </w:rPr>
        <w:t>reports.</w:t>
      </w:r>
    </w:p>
    <w:p>
      <w:pPr>
        <w:pStyle w:val="BodyText"/>
        <w:spacing w:before="7"/>
        <w:rPr>
          <w:sz w:val="24"/>
        </w:rPr>
      </w:pPr>
    </w:p>
    <w:p>
      <w:pPr>
        <w:pStyle w:val="Heading1"/>
        <w:numPr>
          <w:ilvl w:val="0"/>
          <w:numId w:val="2"/>
        </w:numPr>
        <w:tabs>
          <w:tab w:pos="459" w:val="left" w:leader="none"/>
          <w:tab w:pos="460" w:val="left" w:leader="none"/>
        </w:tabs>
        <w:spacing w:line="240" w:lineRule="auto" w:before="0" w:after="0"/>
        <w:ind w:left="460" w:right="0" w:hanging="360"/>
        <w:jc w:val="left"/>
      </w:pPr>
      <w:r>
        <w:rPr>
          <w:w w:val="80"/>
        </w:rPr>
        <w:t>TERMS</w:t>
      </w:r>
      <w:r>
        <w:rPr>
          <w:spacing w:val="8"/>
        </w:rPr>
        <w:t> </w:t>
      </w:r>
      <w:r>
        <w:rPr>
          <w:w w:val="80"/>
        </w:rPr>
        <w:t>&amp;</w:t>
      </w:r>
      <w:r>
        <w:rPr>
          <w:spacing w:val="14"/>
        </w:rPr>
        <w:t> </w:t>
      </w:r>
      <w:r>
        <w:rPr>
          <w:w w:val="80"/>
        </w:rPr>
        <w:t>CONDITIONS</w:t>
      </w:r>
      <w:r>
        <w:rPr>
          <w:spacing w:val="11"/>
        </w:rPr>
        <w:t> </w:t>
      </w:r>
      <w:r>
        <w:rPr>
          <w:w w:val="80"/>
        </w:rPr>
        <w:t>OF</w:t>
      </w:r>
      <w:r>
        <w:rPr>
          <w:spacing w:val="10"/>
        </w:rPr>
        <w:t> </w:t>
      </w:r>
      <w:r>
        <w:rPr>
          <w:spacing w:val="-2"/>
          <w:w w:val="80"/>
        </w:rPr>
        <w:t>OCCUPANCY</w:t>
      </w:r>
    </w:p>
    <w:p>
      <w:pPr>
        <w:pStyle w:val="BodyText"/>
        <w:spacing w:line="292" w:lineRule="auto" w:before="12"/>
        <w:ind w:left="100" w:right="116"/>
        <w:jc w:val="both"/>
      </w:pPr>
      <w:r>
        <w:rPr>
          <w:spacing w:val="-2"/>
        </w:rPr>
        <w:t>GAs</w:t>
      </w:r>
      <w:r>
        <w:rPr>
          <w:spacing w:val="-11"/>
        </w:rPr>
        <w:t> </w:t>
      </w:r>
      <w:r>
        <w:rPr>
          <w:spacing w:val="-2"/>
        </w:rPr>
        <w:t>are</w:t>
      </w:r>
      <w:r>
        <w:rPr>
          <w:spacing w:val="-10"/>
        </w:rPr>
        <w:t> </w:t>
      </w:r>
      <w:r>
        <w:rPr>
          <w:spacing w:val="-2"/>
        </w:rPr>
        <w:t>held</w:t>
      </w:r>
      <w:r>
        <w:rPr>
          <w:spacing w:val="-11"/>
        </w:rPr>
        <w:t> </w:t>
      </w:r>
      <w:r>
        <w:rPr>
          <w:spacing w:val="-2"/>
        </w:rPr>
        <w:t>to</w:t>
      </w:r>
      <w:r>
        <w:rPr>
          <w:spacing w:val="-10"/>
        </w:rPr>
        <w:t> </w:t>
      </w:r>
      <w:r>
        <w:rPr>
          <w:spacing w:val="-2"/>
        </w:rPr>
        <w:t>the</w:t>
      </w:r>
      <w:r>
        <w:rPr>
          <w:spacing w:val="-11"/>
        </w:rPr>
        <w:t> </w:t>
      </w:r>
      <w:r>
        <w:rPr>
          <w:spacing w:val="-2"/>
        </w:rPr>
        <w:t>standard</w:t>
      </w:r>
      <w:r>
        <w:rPr>
          <w:spacing w:val="-11"/>
        </w:rPr>
        <w:t> </w:t>
      </w:r>
      <w:r>
        <w:rPr>
          <w:spacing w:val="-2"/>
        </w:rPr>
        <w:t>of</w:t>
      </w:r>
      <w:r>
        <w:rPr>
          <w:spacing w:val="-10"/>
        </w:rPr>
        <w:t> </w:t>
      </w:r>
      <w:r>
        <w:rPr>
          <w:spacing w:val="-2"/>
        </w:rPr>
        <w:t>both</w:t>
      </w:r>
      <w:r>
        <w:rPr>
          <w:spacing w:val="-11"/>
        </w:rPr>
        <w:t> </w:t>
      </w:r>
      <w:r>
        <w:rPr>
          <w:spacing w:val="-2"/>
        </w:rPr>
        <w:t>Student</w:t>
      </w:r>
      <w:r>
        <w:rPr>
          <w:spacing w:val="-10"/>
        </w:rPr>
        <w:t> </w:t>
      </w:r>
      <w:r>
        <w:rPr>
          <w:spacing w:val="-2"/>
        </w:rPr>
        <w:t>Life</w:t>
      </w:r>
      <w:r>
        <w:rPr>
          <w:spacing w:val="-11"/>
        </w:rPr>
        <w:t> </w:t>
      </w:r>
      <w:r>
        <w:rPr>
          <w:spacing w:val="-2"/>
        </w:rPr>
        <w:t>and</w:t>
      </w:r>
      <w:r>
        <w:rPr>
          <w:spacing w:val="-10"/>
        </w:rPr>
        <w:t> </w:t>
      </w:r>
      <w:r>
        <w:rPr>
          <w:spacing w:val="-2"/>
        </w:rPr>
        <w:t>Human</w:t>
      </w:r>
      <w:r>
        <w:rPr>
          <w:spacing w:val="-11"/>
        </w:rPr>
        <w:t> </w:t>
      </w:r>
      <w:r>
        <w:rPr>
          <w:spacing w:val="-2"/>
        </w:rPr>
        <w:t>Resources.</w:t>
      </w:r>
      <w:r>
        <w:rPr>
          <w:spacing w:val="-10"/>
        </w:rPr>
        <w:t> </w:t>
      </w:r>
      <w:r>
        <w:rPr>
          <w:spacing w:val="-2"/>
        </w:rPr>
        <w:t>Any</w:t>
      </w:r>
      <w:r>
        <w:rPr>
          <w:spacing w:val="-11"/>
        </w:rPr>
        <w:t> </w:t>
      </w:r>
      <w:r>
        <w:rPr>
          <w:spacing w:val="-2"/>
        </w:rPr>
        <w:t>residential</w:t>
      </w:r>
      <w:r>
        <w:rPr>
          <w:spacing w:val="-10"/>
        </w:rPr>
        <w:t> </w:t>
      </w:r>
      <w:r>
        <w:rPr>
          <w:spacing w:val="-2"/>
        </w:rPr>
        <w:t>misconduct</w:t>
      </w:r>
      <w:r>
        <w:rPr>
          <w:spacing w:val="-11"/>
        </w:rPr>
        <w:t> </w:t>
      </w:r>
      <w:r>
        <w:rPr>
          <w:spacing w:val="-2"/>
        </w:rPr>
        <w:t>will</w:t>
      </w:r>
      <w:r>
        <w:rPr>
          <w:spacing w:val="-10"/>
        </w:rPr>
        <w:t> </w:t>
      </w:r>
      <w:r>
        <w:rPr>
          <w:spacing w:val="-2"/>
        </w:rPr>
        <w:t>be</w:t>
      </w:r>
      <w:r>
        <w:rPr>
          <w:spacing w:val="-11"/>
        </w:rPr>
        <w:t> </w:t>
      </w:r>
      <w:r>
        <w:rPr>
          <w:spacing w:val="-2"/>
        </w:rPr>
        <w:t>handled</w:t>
      </w:r>
      <w:r>
        <w:rPr>
          <w:spacing w:val="-10"/>
        </w:rPr>
        <w:t> </w:t>
      </w:r>
      <w:r>
        <w:rPr>
          <w:spacing w:val="-2"/>
        </w:rPr>
        <w:t>through</w:t>
      </w:r>
      <w:r>
        <w:rPr>
          <w:spacing w:val="-11"/>
        </w:rPr>
        <w:t> </w:t>
      </w:r>
      <w:r>
        <w:rPr>
          <w:spacing w:val="-2"/>
        </w:rPr>
        <w:t>the</w:t>
      </w:r>
      <w:r>
        <w:rPr>
          <w:spacing w:val="-10"/>
        </w:rPr>
        <w:t> </w:t>
      </w:r>
      <w:r>
        <w:rPr>
          <w:spacing w:val="-2"/>
        </w:rPr>
        <w:t>Student</w:t>
      </w:r>
      <w:r>
        <w:rPr>
          <w:spacing w:val="-11"/>
        </w:rPr>
        <w:t> </w:t>
      </w:r>
      <w:r>
        <w:rPr>
          <w:spacing w:val="-2"/>
        </w:rPr>
        <w:t>Life </w:t>
      </w:r>
      <w:r>
        <w:rPr/>
        <w:t>department.</w:t>
      </w:r>
      <w:r>
        <w:rPr>
          <w:spacing w:val="-9"/>
        </w:rPr>
        <w:t> </w:t>
      </w:r>
      <w:r>
        <w:rPr/>
        <w:t>It</w:t>
      </w:r>
      <w:r>
        <w:rPr>
          <w:spacing w:val="-8"/>
        </w:rPr>
        <w:t> </w:t>
      </w:r>
      <w:r>
        <w:rPr/>
        <w:t>is</w:t>
      </w:r>
      <w:r>
        <w:rPr>
          <w:spacing w:val="-8"/>
        </w:rPr>
        <w:t> </w:t>
      </w:r>
      <w:r>
        <w:rPr/>
        <w:t>the</w:t>
      </w:r>
      <w:r>
        <w:rPr>
          <w:spacing w:val="-9"/>
        </w:rPr>
        <w:t> </w:t>
      </w:r>
      <w:r>
        <w:rPr/>
        <w:t>student’s</w:t>
      </w:r>
      <w:r>
        <w:rPr>
          <w:spacing w:val="-8"/>
        </w:rPr>
        <w:t> </w:t>
      </w:r>
      <w:r>
        <w:rPr/>
        <w:t>responsibility</w:t>
      </w:r>
      <w:r>
        <w:rPr>
          <w:spacing w:val="-9"/>
        </w:rPr>
        <w:t> </w:t>
      </w:r>
      <w:r>
        <w:rPr/>
        <w:t>to</w:t>
      </w:r>
      <w:r>
        <w:rPr>
          <w:spacing w:val="-9"/>
        </w:rPr>
        <w:t> </w:t>
      </w:r>
      <w:r>
        <w:rPr/>
        <w:t>become</w:t>
      </w:r>
      <w:r>
        <w:rPr>
          <w:spacing w:val="-10"/>
        </w:rPr>
        <w:t> </w:t>
      </w:r>
      <w:r>
        <w:rPr/>
        <w:t>familiar</w:t>
      </w:r>
      <w:r>
        <w:rPr>
          <w:spacing w:val="-9"/>
        </w:rPr>
        <w:t> </w:t>
      </w:r>
      <w:r>
        <w:rPr/>
        <w:t>with</w:t>
      </w:r>
      <w:r>
        <w:rPr>
          <w:spacing w:val="-10"/>
        </w:rPr>
        <w:t> </w:t>
      </w:r>
      <w:r>
        <w:rPr/>
        <w:t>College</w:t>
      </w:r>
      <w:r>
        <w:rPr>
          <w:spacing w:val="-10"/>
        </w:rPr>
        <w:t> </w:t>
      </w:r>
      <w:r>
        <w:rPr/>
        <w:t>regulations,</w:t>
      </w:r>
      <w:r>
        <w:rPr>
          <w:spacing w:val="-9"/>
        </w:rPr>
        <w:t> </w:t>
      </w:r>
      <w:r>
        <w:rPr/>
        <w:t>including,</w:t>
      </w:r>
      <w:r>
        <w:rPr>
          <w:spacing w:val="-8"/>
        </w:rPr>
        <w:t> </w:t>
      </w:r>
      <w:r>
        <w:rPr/>
        <w:t>but</w:t>
      </w:r>
      <w:r>
        <w:rPr>
          <w:spacing w:val="-8"/>
        </w:rPr>
        <w:t> </w:t>
      </w:r>
      <w:r>
        <w:rPr/>
        <w:t>not</w:t>
      </w:r>
      <w:r>
        <w:rPr>
          <w:spacing w:val="-9"/>
        </w:rPr>
        <w:t> </w:t>
      </w:r>
      <w:r>
        <w:rPr/>
        <w:t>limited</w:t>
      </w:r>
      <w:r>
        <w:rPr>
          <w:spacing w:val="-9"/>
        </w:rPr>
        <w:t> </w:t>
      </w:r>
      <w:r>
        <w:rPr/>
        <w:t>to,</w:t>
      </w:r>
      <w:r>
        <w:rPr>
          <w:spacing w:val="-9"/>
        </w:rPr>
        <w:t> </w:t>
      </w:r>
      <w:r>
        <w:rPr/>
        <w:t>those</w:t>
      </w:r>
      <w:r>
        <w:rPr>
          <w:spacing w:val="-10"/>
        </w:rPr>
        <w:t> </w:t>
      </w:r>
      <w:r>
        <w:rPr/>
        <w:t>in</w:t>
      </w:r>
      <w:r>
        <w:rPr>
          <w:spacing w:val="-10"/>
        </w:rPr>
        <w:t> </w:t>
      </w:r>
      <w:r>
        <w:rPr/>
        <w:t>this</w:t>
      </w:r>
      <w:r>
        <w:rPr>
          <w:spacing w:val="-10"/>
        </w:rPr>
        <w:t> </w:t>
      </w:r>
      <w:r>
        <w:rPr/>
        <w:t>Housing </w:t>
      </w:r>
      <w:r>
        <w:rPr>
          <w:w w:val="90"/>
        </w:rPr>
        <w:t>Agreement</w:t>
      </w:r>
      <w:r>
        <w:rPr>
          <w:spacing w:val="-1"/>
          <w:w w:val="90"/>
        </w:rPr>
        <w:t> </w:t>
      </w:r>
      <w:r>
        <w:rPr>
          <w:w w:val="90"/>
        </w:rPr>
        <w:t>and Student</w:t>
      </w:r>
      <w:r>
        <w:rPr>
          <w:spacing w:val="-2"/>
          <w:w w:val="90"/>
        </w:rPr>
        <w:t> </w:t>
      </w:r>
      <w:r>
        <w:rPr>
          <w:w w:val="90"/>
        </w:rPr>
        <w:t>Code</w:t>
      </w:r>
      <w:r>
        <w:rPr>
          <w:spacing w:val="-2"/>
          <w:w w:val="90"/>
        </w:rPr>
        <w:t> </w:t>
      </w:r>
      <w:r>
        <w:rPr>
          <w:w w:val="90"/>
        </w:rPr>
        <w:t>of Conduct,</w:t>
      </w:r>
      <w:r>
        <w:rPr>
          <w:spacing w:val="-1"/>
          <w:w w:val="90"/>
        </w:rPr>
        <w:t> </w:t>
      </w:r>
      <w:r>
        <w:rPr>
          <w:w w:val="90"/>
        </w:rPr>
        <w:t>and</w:t>
      </w:r>
      <w:r>
        <w:rPr>
          <w:spacing w:val="-2"/>
          <w:w w:val="90"/>
        </w:rPr>
        <w:t> </w:t>
      </w:r>
      <w:r>
        <w:rPr>
          <w:w w:val="90"/>
        </w:rPr>
        <w:t>other</w:t>
      </w:r>
      <w:r>
        <w:rPr>
          <w:spacing w:val="-2"/>
          <w:w w:val="90"/>
        </w:rPr>
        <w:t> </w:t>
      </w:r>
      <w:r>
        <w:rPr>
          <w:w w:val="90"/>
        </w:rPr>
        <w:t>rules and regulations promulgated by</w:t>
      </w:r>
      <w:r>
        <w:rPr>
          <w:spacing w:val="-1"/>
          <w:w w:val="90"/>
        </w:rPr>
        <w:t> </w:t>
      </w:r>
      <w:r>
        <w:rPr>
          <w:w w:val="90"/>
        </w:rPr>
        <w:t>Residence</w:t>
      </w:r>
      <w:r>
        <w:rPr>
          <w:spacing w:val="-2"/>
          <w:w w:val="90"/>
        </w:rPr>
        <w:t> </w:t>
      </w:r>
      <w:r>
        <w:rPr>
          <w:w w:val="90"/>
        </w:rPr>
        <w:t>Life. Graduate</w:t>
      </w:r>
      <w:r>
        <w:rPr>
          <w:spacing w:val="-2"/>
          <w:w w:val="90"/>
        </w:rPr>
        <w:t> </w:t>
      </w:r>
      <w:r>
        <w:rPr>
          <w:w w:val="90"/>
        </w:rPr>
        <w:t>Assistants not</w:t>
      </w:r>
      <w:r>
        <w:rPr>
          <w:spacing w:val="-2"/>
          <w:w w:val="90"/>
        </w:rPr>
        <w:t> </w:t>
      </w:r>
      <w:r>
        <w:rPr>
          <w:w w:val="90"/>
        </w:rPr>
        <w:t>abiding</w:t>
      </w:r>
      <w:r>
        <w:rPr>
          <w:spacing w:val="-2"/>
          <w:w w:val="90"/>
        </w:rPr>
        <w:t> </w:t>
      </w:r>
      <w:r>
        <w:rPr>
          <w:w w:val="90"/>
        </w:rPr>
        <w:t>by College </w:t>
      </w:r>
      <w:r>
        <w:rPr>
          <w:spacing w:val="-6"/>
        </w:rPr>
        <w:t>policies and regulations are subject to</w:t>
      </w:r>
      <w:r>
        <w:rPr/>
        <w:t> </w:t>
      </w:r>
      <w:r>
        <w:rPr>
          <w:spacing w:val="-6"/>
        </w:rPr>
        <w:t>conduct action and may forfeit any opportunity to live on-campus, be assessed with a conduct violation,</w:t>
      </w:r>
      <w:r>
        <w:rPr/>
        <w:t> </w:t>
      </w:r>
      <w:r>
        <w:rPr>
          <w:spacing w:val="-6"/>
        </w:rPr>
        <w:t>be </w:t>
      </w:r>
      <w:r>
        <w:rPr>
          <w:spacing w:val="-4"/>
        </w:rPr>
        <w:t>re-assigned</w:t>
      </w:r>
      <w:r>
        <w:rPr>
          <w:spacing w:val="-6"/>
        </w:rPr>
        <w:t> </w:t>
      </w:r>
      <w:r>
        <w:rPr>
          <w:spacing w:val="-4"/>
        </w:rPr>
        <w:t>to an</w:t>
      </w:r>
      <w:r>
        <w:rPr>
          <w:spacing w:val="-5"/>
        </w:rPr>
        <w:t> </w:t>
      </w:r>
      <w:r>
        <w:rPr>
          <w:spacing w:val="-4"/>
        </w:rPr>
        <w:t>alternate</w:t>
      </w:r>
      <w:r>
        <w:rPr>
          <w:spacing w:val="-6"/>
        </w:rPr>
        <w:t> </w:t>
      </w:r>
      <w:r>
        <w:rPr>
          <w:spacing w:val="-4"/>
        </w:rPr>
        <w:t>location, and/or</w:t>
      </w:r>
      <w:r>
        <w:rPr>
          <w:spacing w:val="-5"/>
        </w:rPr>
        <w:t> </w:t>
      </w:r>
      <w:r>
        <w:rPr>
          <w:spacing w:val="-4"/>
        </w:rPr>
        <w:t>lose</w:t>
      </w:r>
      <w:r>
        <w:rPr>
          <w:spacing w:val="-6"/>
        </w:rPr>
        <w:t> </w:t>
      </w:r>
      <w:r>
        <w:rPr>
          <w:spacing w:val="-4"/>
        </w:rPr>
        <w:t>their</w:t>
      </w:r>
      <w:r>
        <w:rPr>
          <w:spacing w:val="-5"/>
        </w:rPr>
        <w:t> </w:t>
      </w:r>
      <w:r>
        <w:rPr>
          <w:spacing w:val="-4"/>
        </w:rPr>
        <w:t>privilege</w:t>
      </w:r>
      <w:r>
        <w:rPr>
          <w:spacing w:val="-6"/>
        </w:rPr>
        <w:t> </w:t>
      </w:r>
      <w:r>
        <w:rPr>
          <w:spacing w:val="-4"/>
        </w:rPr>
        <w:t>to live</w:t>
      </w:r>
      <w:r>
        <w:rPr>
          <w:spacing w:val="-5"/>
        </w:rPr>
        <w:t> </w:t>
      </w:r>
      <w:r>
        <w:rPr>
          <w:spacing w:val="-4"/>
        </w:rPr>
        <w:t>on campus.</w:t>
      </w:r>
    </w:p>
    <w:p>
      <w:pPr>
        <w:pStyle w:val="BodyText"/>
        <w:spacing w:before="4"/>
        <w:rPr>
          <w:sz w:val="17"/>
        </w:rPr>
      </w:pPr>
    </w:p>
    <w:p>
      <w:pPr>
        <w:pStyle w:val="ListParagraph"/>
        <w:numPr>
          <w:ilvl w:val="0"/>
          <w:numId w:val="4"/>
        </w:numPr>
        <w:tabs>
          <w:tab w:pos="288" w:val="left" w:leader="none"/>
        </w:tabs>
        <w:spacing w:line="295" w:lineRule="auto" w:before="0" w:after="0"/>
        <w:ind w:left="100" w:right="116" w:firstLine="0"/>
        <w:jc w:val="both"/>
        <w:rPr>
          <w:sz w:val="18"/>
        </w:rPr>
      </w:pPr>
      <w:r>
        <w:rPr>
          <w:b/>
          <w:w w:val="90"/>
          <w:sz w:val="18"/>
          <w:u w:val="single"/>
        </w:rPr>
        <w:t>KEYS:</w:t>
      </w:r>
      <w:r>
        <w:rPr>
          <w:b/>
          <w:spacing w:val="80"/>
          <w:sz w:val="18"/>
        </w:rPr>
        <w:t> </w:t>
      </w:r>
      <w:r>
        <w:rPr>
          <w:w w:val="90"/>
          <w:sz w:val="18"/>
        </w:rPr>
        <w:t>Keys will be issued at the beginning of the year at no charge. Graduate Assistants must promptly return the keys upon their departure or if they change rooms during the academic year. If a room key is lost and the student promptly reports the loss to a Residence Life staff member, a new </w:t>
      </w:r>
      <w:r>
        <w:rPr>
          <w:spacing w:val="-4"/>
          <w:sz w:val="18"/>
        </w:rPr>
        <w:t>key/proximity</w:t>
      </w:r>
      <w:r>
        <w:rPr>
          <w:spacing w:val="-7"/>
          <w:sz w:val="18"/>
        </w:rPr>
        <w:t> </w:t>
      </w:r>
      <w:r>
        <w:rPr>
          <w:spacing w:val="-4"/>
          <w:sz w:val="18"/>
        </w:rPr>
        <w:t>card</w:t>
      </w:r>
      <w:r>
        <w:rPr>
          <w:spacing w:val="-7"/>
          <w:sz w:val="18"/>
        </w:rPr>
        <w:t> </w:t>
      </w:r>
      <w:r>
        <w:rPr>
          <w:spacing w:val="-4"/>
          <w:sz w:val="18"/>
        </w:rPr>
        <w:t>will</w:t>
      </w:r>
      <w:r>
        <w:rPr>
          <w:spacing w:val="-7"/>
          <w:sz w:val="18"/>
        </w:rPr>
        <w:t> </w:t>
      </w:r>
      <w:r>
        <w:rPr>
          <w:spacing w:val="-4"/>
          <w:sz w:val="18"/>
        </w:rPr>
        <w:t>be</w:t>
      </w:r>
      <w:r>
        <w:rPr>
          <w:spacing w:val="-8"/>
          <w:sz w:val="18"/>
        </w:rPr>
        <w:t> </w:t>
      </w:r>
      <w:r>
        <w:rPr>
          <w:spacing w:val="-4"/>
          <w:sz w:val="18"/>
        </w:rPr>
        <w:t>issued</w:t>
      </w:r>
      <w:r>
        <w:rPr>
          <w:spacing w:val="-6"/>
          <w:sz w:val="18"/>
        </w:rPr>
        <w:t> </w:t>
      </w:r>
      <w:r>
        <w:rPr>
          <w:spacing w:val="-4"/>
          <w:sz w:val="18"/>
        </w:rPr>
        <w:t>for</w:t>
      </w:r>
      <w:r>
        <w:rPr>
          <w:spacing w:val="-7"/>
          <w:sz w:val="18"/>
        </w:rPr>
        <w:t> </w:t>
      </w:r>
      <w:r>
        <w:rPr>
          <w:spacing w:val="-4"/>
          <w:sz w:val="18"/>
        </w:rPr>
        <w:t>a</w:t>
      </w:r>
      <w:r>
        <w:rPr>
          <w:spacing w:val="-9"/>
          <w:sz w:val="18"/>
        </w:rPr>
        <w:t> </w:t>
      </w:r>
      <w:r>
        <w:rPr>
          <w:spacing w:val="-4"/>
          <w:sz w:val="18"/>
        </w:rPr>
        <w:t>replacement</w:t>
      </w:r>
      <w:r>
        <w:rPr>
          <w:spacing w:val="-7"/>
          <w:sz w:val="18"/>
        </w:rPr>
        <w:t> </w:t>
      </w:r>
      <w:r>
        <w:rPr>
          <w:spacing w:val="-4"/>
          <w:sz w:val="18"/>
        </w:rPr>
        <w:t>fee.</w:t>
      </w:r>
      <w:r>
        <w:rPr>
          <w:spacing w:val="-7"/>
          <w:sz w:val="18"/>
        </w:rPr>
        <w:t> </w:t>
      </w:r>
      <w:r>
        <w:rPr>
          <w:spacing w:val="-4"/>
          <w:sz w:val="18"/>
        </w:rPr>
        <w:t>Room</w:t>
      </w:r>
      <w:r>
        <w:rPr>
          <w:spacing w:val="-7"/>
          <w:sz w:val="18"/>
        </w:rPr>
        <w:t> </w:t>
      </w:r>
      <w:r>
        <w:rPr>
          <w:spacing w:val="-4"/>
          <w:sz w:val="18"/>
        </w:rPr>
        <w:t>keys</w:t>
      </w:r>
      <w:r>
        <w:rPr>
          <w:spacing w:val="-5"/>
          <w:sz w:val="18"/>
        </w:rPr>
        <w:t> </w:t>
      </w:r>
      <w:r>
        <w:rPr>
          <w:spacing w:val="-4"/>
          <w:sz w:val="18"/>
        </w:rPr>
        <w:t>may</w:t>
      </w:r>
      <w:r>
        <w:rPr>
          <w:spacing w:val="-6"/>
          <w:sz w:val="18"/>
        </w:rPr>
        <w:t> </w:t>
      </w:r>
      <w:r>
        <w:rPr>
          <w:spacing w:val="-4"/>
          <w:sz w:val="18"/>
        </w:rPr>
        <w:t>not</w:t>
      </w:r>
      <w:r>
        <w:rPr>
          <w:spacing w:val="-7"/>
          <w:sz w:val="18"/>
        </w:rPr>
        <w:t> </w:t>
      </w:r>
      <w:r>
        <w:rPr>
          <w:spacing w:val="-4"/>
          <w:sz w:val="18"/>
        </w:rPr>
        <w:t>be</w:t>
      </w:r>
      <w:r>
        <w:rPr>
          <w:spacing w:val="-8"/>
          <w:sz w:val="18"/>
        </w:rPr>
        <w:t> </w:t>
      </w:r>
      <w:r>
        <w:rPr>
          <w:spacing w:val="-4"/>
          <w:sz w:val="18"/>
        </w:rPr>
        <w:t>duplicated</w:t>
      </w:r>
      <w:r>
        <w:rPr>
          <w:spacing w:val="-8"/>
          <w:sz w:val="18"/>
        </w:rPr>
        <w:t> </w:t>
      </w:r>
      <w:r>
        <w:rPr>
          <w:spacing w:val="-4"/>
          <w:sz w:val="18"/>
        </w:rPr>
        <w:t>or</w:t>
      </w:r>
      <w:r>
        <w:rPr>
          <w:spacing w:val="-7"/>
          <w:sz w:val="18"/>
        </w:rPr>
        <w:t> </w:t>
      </w:r>
      <w:r>
        <w:rPr>
          <w:spacing w:val="-4"/>
          <w:sz w:val="18"/>
        </w:rPr>
        <w:t>given</w:t>
      </w:r>
      <w:r>
        <w:rPr>
          <w:spacing w:val="-8"/>
          <w:sz w:val="18"/>
        </w:rPr>
        <w:t> </w:t>
      </w:r>
      <w:r>
        <w:rPr>
          <w:spacing w:val="-4"/>
          <w:sz w:val="18"/>
        </w:rPr>
        <w:t>to</w:t>
      </w:r>
      <w:r>
        <w:rPr>
          <w:spacing w:val="-6"/>
          <w:sz w:val="18"/>
        </w:rPr>
        <w:t> </w:t>
      </w:r>
      <w:r>
        <w:rPr>
          <w:spacing w:val="-4"/>
          <w:sz w:val="18"/>
        </w:rPr>
        <w:t>other</w:t>
      </w:r>
      <w:r>
        <w:rPr>
          <w:spacing w:val="-7"/>
          <w:sz w:val="18"/>
        </w:rPr>
        <w:t> </w:t>
      </w:r>
      <w:r>
        <w:rPr>
          <w:spacing w:val="-4"/>
          <w:sz w:val="18"/>
        </w:rPr>
        <w:t>students. It</w:t>
      </w:r>
      <w:r>
        <w:rPr>
          <w:spacing w:val="-7"/>
          <w:sz w:val="18"/>
        </w:rPr>
        <w:t> </w:t>
      </w:r>
      <w:r>
        <w:rPr>
          <w:spacing w:val="-4"/>
          <w:sz w:val="18"/>
        </w:rPr>
        <w:t>is</w:t>
      </w:r>
      <w:r>
        <w:rPr>
          <w:spacing w:val="-8"/>
          <w:sz w:val="18"/>
        </w:rPr>
        <w:t> </w:t>
      </w:r>
      <w:r>
        <w:rPr>
          <w:spacing w:val="-4"/>
          <w:sz w:val="18"/>
        </w:rPr>
        <w:t>expected</w:t>
      </w:r>
      <w:r>
        <w:rPr>
          <w:spacing w:val="-8"/>
          <w:sz w:val="18"/>
        </w:rPr>
        <w:t> </w:t>
      </w:r>
      <w:r>
        <w:rPr>
          <w:spacing w:val="-4"/>
          <w:sz w:val="18"/>
        </w:rPr>
        <w:t>and</w:t>
      </w:r>
      <w:r>
        <w:rPr>
          <w:spacing w:val="-8"/>
          <w:sz w:val="18"/>
        </w:rPr>
        <w:t> </w:t>
      </w:r>
      <w:r>
        <w:rPr>
          <w:spacing w:val="-4"/>
          <w:sz w:val="18"/>
        </w:rPr>
        <w:t>strongly </w:t>
      </w:r>
      <w:r>
        <w:rPr>
          <w:spacing w:val="-6"/>
          <w:sz w:val="18"/>
        </w:rPr>
        <w:t>encouraged that you will</w:t>
      </w:r>
      <w:r>
        <w:rPr>
          <w:spacing w:val="-1"/>
          <w:sz w:val="18"/>
        </w:rPr>
        <w:t> </w:t>
      </w:r>
      <w:r>
        <w:rPr>
          <w:spacing w:val="-6"/>
          <w:sz w:val="18"/>
        </w:rPr>
        <w:t>lock your door whenever you are sleeping or leave your room, even if just for a short period of time.</w:t>
      </w:r>
      <w:r>
        <w:rPr>
          <w:sz w:val="18"/>
        </w:rPr>
        <w:t> </w:t>
      </w:r>
      <w:r>
        <w:rPr>
          <w:spacing w:val="-6"/>
          <w:sz w:val="18"/>
        </w:rPr>
        <w:t>Each student will be issued</w:t>
      </w:r>
      <w:r>
        <w:rPr>
          <w:spacing w:val="-9"/>
          <w:sz w:val="18"/>
        </w:rPr>
        <w:t> </w:t>
      </w:r>
      <w:r>
        <w:rPr>
          <w:spacing w:val="-6"/>
          <w:sz w:val="18"/>
        </w:rPr>
        <w:t>a</w:t>
      </w:r>
      <w:r>
        <w:rPr>
          <w:spacing w:val="-8"/>
          <w:sz w:val="18"/>
        </w:rPr>
        <w:t> </w:t>
      </w:r>
      <w:r>
        <w:rPr>
          <w:spacing w:val="-6"/>
          <w:sz w:val="18"/>
        </w:rPr>
        <w:t>key</w:t>
      </w:r>
      <w:r>
        <w:rPr>
          <w:spacing w:val="-8"/>
          <w:sz w:val="18"/>
        </w:rPr>
        <w:t> </w:t>
      </w:r>
      <w:r>
        <w:rPr>
          <w:spacing w:val="-6"/>
          <w:sz w:val="18"/>
        </w:rPr>
        <w:t>that</w:t>
      </w:r>
      <w:r>
        <w:rPr>
          <w:spacing w:val="-8"/>
          <w:sz w:val="18"/>
        </w:rPr>
        <w:t> </w:t>
      </w:r>
      <w:r>
        <w:rPr>
          <w:spacing w:val="-6"/>
          <w:sz w:val="18"/>
        </w:rPr>
        <w:t>opens</w:t>
      </w:r>
      <w:r>
        <w:rPr>
          <w:spacing w:val="-7"/>
          <w:sz w:val="18"/>
        </w:rPr>
        <w:t> </w:t>
      </w:r>
      <w:r>
        <w:rPr>
          <w:spacing w:val="-6"/>
          <w:sz w:val="18"/>
        </w:rPr>
        <w:t>their</w:t>
      </w:r>
      <w:r>
        <w:rPr>
          <w:spacing w:val="-8"/>
          <w:sz w:val="18"/>
        </w:rPr>
        <w:t> </w:t>
      </w:r>
      <w:r>
        <w:rPr>
          <w:spacing w:val="-6"/>
          <w:sz w:val="18"/>
        </w:rPr>
        <w:t>individual</w:t>
      </w:r>
      <w:r>
        <w:rPr>
          <w:spacing w:val="-8"/>
          <w:sz w:val="18"/>
        </w:rPr>
        <w:t> </w:t>
      </w:r>
      <w:r>
        <w:rPr>
          <w:spacing w:val="-6"/>
          <w:sz w:val="18"/>
        </w:rPr>
        <w:t>room</w:t>
      </w:r>
      <w:r>
        <w:rPr>
          <w:b/>
          <w:spacing w:val="-6"/>
          <w:sz w:val="18"/>
        </w:rPr>
        <w:t>.</w:t>
      </w:r>
      <w:r>
        <w:rPr>
          <w:b/>
          <w:spacing w:val="35"/>
          <w:sz w:val="18"/>
        </w:rPr>
        <w:t> </w:t>
      </w:r>
      <w:r>
        <w:rPr>
          <w:spacing w:val="-6"/>
          <w:sz w:val="18"/>
        </w:rPr>
        <w:t>A</w:t>
      </w:r>
      <w:r>
        <w:rPr>
          <w:spacing w:val="-9"/>
          <w:sz w:val="18"/>
        </w:rPr>
        <w:t> </w:t>
      </w:r>
      <w:r>
        <w:rPr>
          <w:spacing w:val="-6"/>
          <w:sz w:val="18"/>
        </w:rPr>
        <w:t>charge</w:t>
      </w:r>
      <w:r>
        <w:rPr>
          <w:spacing w:val="-9"/>
          <w:sz w:val="18"/>
        </w:rPr>
        <w:t> </w:t>
      </w:r>
      <w:r>
        <w:rPr>
          <w:spacing w:val="-6"/>
          <w:sz w:val="18"/>
        </w:rPr>
        <w:t>will</w:t>
      </w:r>
      <w:r>
        <w:rPr>
          <w:spacing w:val="-8"/>
          <w:sz w:val="18"/>
        </w:rPr>
        <w:t> </w:t>
      </w:r>
      <w:r>
        <w:rPr>
          <w:spacing w:val="-6"/>
          <w:sz w:val="18"/>
        </w:rPr>
        <w:t>be</w:t>
      </w:r>
      <w:r>
        <w:rPr>
          <w:spacing w:val="-9"/>
          <w:sz w:val="18"/>
        </w:rPr>
        <w:t> </w:t>
      </w:r>
      <w:r>
        <w:rPr>
          <w:spacing w:val="-6"/>
          <w:sz w:val="18"/>
        </w:rPr>
        <w:t>assessed</w:t>
      </w:r>
      <w:r>
        <w:rPr>
          <w:spacing w:val="-9"/>
          <w:sz w:val="18"/>
        </w:rPr>
        <w:t> </w:t>
      </w:r>
      <w:r>
        <w:rPr>
          <w:spacing w:val="-6"/>
          <w:sz w:val="18"/>
        </w:rPr>
        <w:t>for</w:t>
      </w:r>
      <w:r>
        <w:rPr>
          <w:spacing w:val="-8"/>
          <w:sz w:val="18"/>
        </w:rPr>
        <w:t> </w:t>
      </w:r>
      <w:r>
        <w:rPr>
          <w:spacing w:val="-6"/>
          <w:sz w:val="18"/>
        </w:rPr>
        <w:t>each</w:t>
      </w:r>
      <w:r>
        <w:rPr>
          <w:spacing w:val="-9"/>
          <w:sz w:val="18"/>
        </w:rPr>
        <w:t> </w:t>
      </w:r>
      <w:r>
        <w:rPr>
          <w:spacing w:val="-6"/>
          <w:sz w:val="18"/>
        </w:rPr>
        <w:t>lost</w:t>
      </w:r>
      <w:r>
        <w:rPr>
          <w:spacing w:val="-8"/>
          <w:sz w:val="18"/>
        </w:rPr>
        <w:t> </w:t>
      </w:r>
      <w:r>
        <w:rPr>
          <w:spacing w:val="-6"/>
          <w:sz w:val="18"/>
        </w:rPr>
        <w:t>key</w:t>
      </w:r>
      <w:r>
        <w:rPr>
          <w:spacing w:val="-8"/>
          <w:sz w:val="18"/>
        </w:rPr>
        <w:t> </w:t>
      </w:r>
      <w:r>
        <w:rPr>
          <w:spacing w:val="-6"/>
          <w:sz w:val="18"/>
        </w:rPr>
        <w:t>(as</w:t>
      </w:r>
      <w:r>
        <w:rPr>
          <w:spacing w:val="-8"/>
          <w:sz w:val="18"/>
        </w:rPr>
        <w:t> </w:t>
      </w:r>
      <w:r>
        <w:rPr>
          <w:spacing w:val="-6"/>
          <w:sz w:val="18"/>
        </w:rPr>
        <w:t>locks will</w:t>
      </w:r>
      <w:r>
        <w:rPr>
          <w:spacing w:val="-8"/>
          <w:sz w:val="18"/>
        </w:rPr>
        <w:t> </w:t>
      </w:r>
      <w:r>
        <w:rPr>
          <w:spacing w:val="-6"/>
          <w:sz w:val="18"/>
        </w:rPr>
        <w:t>have</w:t>
      </w:r>
      <w:r>
        <w:rPr>
          <w:spacing w:val="-8"/>
          <w:sz w:val="18"/>
        </w:rPr>
        <w:t> </w:t>
      </w:r>
      <w:r>
        <w:rPr>
          <w:spacing w:val="-6"/>
          <w:sz w:val="18"/>
        </w:rPr>
        <w:t>to</w:t>
      </w:r>
      <w:r>
        <w:rPr>
          <w:spacing w:val="-7"/>
          <w:sz w:val="18"/>
        </w:rPr>
        <w:t> </w:t>
      </w:r>
      <w:r>
        <w:rPr>
          <w:spacing w:val="-6"/>
          <w:sz w:val="18"/>
        </w:rPr>
        <w:t>be</w:t>
      </w:r>
      <w:r>
        <w:rPr>
          <w:spacing w:val="-9"/>
          <w:sz w:val="18"/>
        </w:rPr>
        <w:t> </w:t>
      </w:r>
      <w:r>
        <w:rPr>
          <w:spacing w:val="-6"/>
          <w:sz w:val="18"/>
        </w:rPr>
        <w:t>changed).</w:t>
      </w:r>
    </w:p>
    <w:p>
      <w:pPr>
        <w:pStyle w:val="BodyText"/>
        <w:spacing w:before="7"/>
        <w:rPr>
          <w:sz w:val="16"/>
        </w:rPr>
      </w:pPr>
    </w:p>
    <w:p>
      <w:pPr>
        <w:pStyle w:val="ListParagraph"/>
        <w:numPr>
          <w:ilvl w:val="0"/>
          <w:numId w:val="4"/>
        </w:numPr>
        <w:tabs>
          <w:tab w:pos="285" w:val="left" w:leader="none"/>
        </w:tabs>
        <w:spacing w:line="295" w:lineRule="auto" w:before="0" w:after="0"/>
        <w:ind w:left="100" w:right="218" w:firstLine="0"/>
        <w:jc w:val="left"/>
        <w:rPr>
          <w:sz w:val="18"/>
        </w:rPr>
      </w:pPr>
      <w:r>
        <w:rPr>
          <w:b/>
          <w:w w:val="90"/>
          <w:sz w:val="18"/>
          <w:u w:val="single"/>
        </w:rPr>
        <w:t>NOTICES</w:t>
      </w:r>
      <w:r>
        <w:rPr>
          <w:b/>
          <w:w w:val="90"/>
          <w:sz w:val="18"/>
        </w:rPr>
        <w:t>:</w:t>
      </w:r>
      <w:r>
        <w:rPr>
          <w:b/>
          <w:spacing w:val="40"/>
          <w:sz w:val="18"/>
        </w:rPr>
        <w:t> </w:t>
      </w:r>
      <w:r>
        <w:rPr>
          <w:w w:val="90"/>
          <w:sz w:val="18"/>
        </w:rPr>
        <w:t>Any announcement from the College which is delivered personally, posted on your room door or in your hall, emailed to your Nichols </w:t>
      </w:r>
      <w:r>
        <w:rPr>
          <w:spacing w:val="-4"/>
          <w:sz w:val="18"/>
        </w:rPr>
        <w:t>College</w:t>
      </w:r>
      <w:r>
        <w:rPr>
          <w:spacing w:val="-12"/>
          <w:sz w:val="18"/>
        </w:rPr>
        <w:t> </w:t>
      </w:r>
      <w:r>
        <w:rPr>
          <w:spacing w:val="-4"/>
          <w:sz w:val="18"/>
        </w:rPr>
        <w:t>account</w:t>
      </w:r>
      <w:r>
        <w:rPr>
          <w:spacing w:val="-9"/>
          <w:sz w:val="18"/>
        </w:rPr>
        <w:t> </w:t>
      </w:r>
      <w:r>
        <w:rPr>
          <w:spacing w:val="-4"/>
          <w:sz w:val="18"/>
        </w:rPr>
        <w:t>or</w:t>
      </w:r>
      <w:r>
        <w:rPr>
          <w:spacing w:val="-10"/>
          <w:sz w:val="18"/>
        </w:rPr>
        <w:t> </w:t>
      </w:r>
      <w:r>
        <w:rPr>
          <w:spacing w:val="-4"/>
          <w:sz w:val="18"/>
        </w:rPr>
        <w:t>mailed</w:t>
      </w:r>
      <w:r>
        <w:rPr>
          <w:spacing w:val="-11"/>
          <w:sz w:val="18"/>
        </w:rPr>
        <w:t> </w:t>
      </w:r>
      <w:r>
        <w:rPr>
          <w:spacing w:val="-4"/>
          <w:sz w:val="18"/>
        </w:rPr>
        <w:t>to</w:t>
      </w:r>
      <w:r>
        <w:rPr>
          <w:spacing w:val="-9"/>
          <w:sz w:val="18"/>
        </w:rPr>
        <w:t> </w:t>
      </w:r>
      <w:r>
        <w:rPr>
          <w:spacing w:val="-4"/>
          <w:sz w:val="18"/>
        </w:rPr>
        <w:t>your</w:t>
      </w:r>
      <w:r>
        <w:rPr>
          <w:spacing w:val="-10"/>
          <w:sz w:val="18"/>
        </w:rPr>
        <w:t> </w:t>
      </w:r>
      <w:r>
        <w:rPr>
          <w:spacing w:val="-4"/>
          <w:sz w:val="18"/>
        </w:rPr>
        <w:t>campus</w:t>
      </w:r>
      <w:r>
        <w:rPr>
          <w:spacing w:val="-10"/>
          <w:sz w:val="18"/>
        </w:rPr>
        <w:t> </w:t>
      </w:r>
      <w:r>
        <w:rPr>
          <w:spacing w:val="-4"/>
          <w:sz w:val="18"/>
        </w:rPr>
        <w:t>unit</w:t>
      </w:r>
      <w:r>
        <w:rPr>
          <w:spacing w:val="-9"/>
          <w:sz w:val="18"/>
        </w:rPr>
        <w:t> </w:t>
      </w:r>
      <w:r>
        <w:rPr>
          <w:spacing w:val="-4"/>
          <w:sz w:val="18"/>
        </w:rPr>
        <w:t>number</w:t>
      </w:r>
      <w:r>
        <w:rPr>
          <w:spacing w:val="-9"/>
          <w:sz w:val="18"/>
        </w:rPr>
        <w:t> </w:t>
      </w:r>
      <w:r>
        <w:rPr>
          <w:spacing w:val="-4"/>
          <w:sz w:val="18"/>
        </w:rPr>
        <w:t>is</w:t>
      </w:r>
      <w:r>
        <w:rPr>
          <w:spacing w:val="-11"/>
          <w:sz w:val="18"/>
        </w:rPr>
        <w:t> </w:t>
      </w:r>
      <w:r>
        <w:rPr>
          <w:spacing w:val="-4"/>
          <w:sz w:val="18"/>
        </w:rPr>
        <w:t>considered</w:t>
      </w:r>
      <w:r>
        <w:rPr>
          <w:spacing w:val="-11"/>
          <w:sz w:val="18"/>
        </w:rPr>
        <w:t> </w:t>
      </w:r>
      <w:r>
        <w:rPr>
          <w:spacing w:val="-4"/>
          <w:sz w:val="18"/>
        </w:rPr>
        <w:t>sufficient</w:t>
      </w:r>
      <w:r>
        <w:rPr>
          <w:spacing w:val="-8"/>
          <w:sz w:val="18"/>
        </w:rPr>
        <w:t> </w:t>
      </w:r>
      <w:r>
        <w:rPr>
          <w:spacing w:val="-4"/>
          <w:sz w:val="18"/>
        </w:rPr>
        <w:t>notice</w:t>
      </w:r>
      <w:r>
        <w:rPr>
          <w:spacing w:val="-11"/>
          <w:sz w:val="18"/>
        </w:rPr>
        <w:t> </w:t>
      </w:r>
      <w:r>
        <w:rPr>
          <w:spacing w:val="-4"/>
          <w:sz w:val="18"/>
        </w:rPr>
        <w:t>as</w:t>
      </w:r>
      <w:r>
        <w:rPr>
          <w:spacing w:val="-10"/>
          <w:sz w:val="18"/>
        </w:rPr>
        <w:t> </w:t>
      </w:r>
      <w:r>
        <w:rPr>
          <w:spacing w:val="-4"/>
          <w:sz w:val="18"/>
        </w:rPr>
        <w:t>required</w:t>
      </w:r>
      <w:r>
        <w:rPr>
          <w:spacing w:val="-11"/>
          <w:sz w:val="18"/>
        </w:rPr>
        <w:t> </w:t>
      </w:r>
      <w:r>
        <w:rPr>
          <w:spacing w:val="-4"/>
          <w:sz w:val="18"/>
        </w:rPr>
        <w:t>by</w:t>
      </w:r>
      <w:r>
        <w:rPr>
          <w:spacing w:val="-10"/>
          <w:sz w:val="18"/>
        </w:rPr>
        <w:t> </w:t>
      </w:r>
      <w:r>
        <w:rPr>
          <w:spacing w:val="-4"/>
          <w:sz w:val="18"/>
        </w:rPr>
        <w:t>law.</w:t>
      </w:r>
    </w:p>
    <w:p>
      <w:pPr>
        <w:pStyle w:val="BodyText"/>
        <w:spacing w:before="2"/>
        <w:rPr>
          <w:sz w:val="17"/>
        </w:rPr>
      </w:pPr>
    </w:p>
    <w:p>
      <w:pPr>
        <w:pStyle w:val="ListParagraph"/>
        <w:numPr>
          <w:ilvl w:val="0"/>
          <w:numId w:val="4"/>
        </w:numPr>
        <w:tabs>
          <w:tab w:pos="283" w:val="left" w:leader="none"/>
        </w:tabs>
        <w:spacing w:line="295" w:lineRule="auto" w:before="0" w:after="0"/>
        <w:ind w:left="100" w:right="224" w:firstLine="0"/>
        <w:jc w:val="left"/>
        <w:rPr>
          <w:sz w:val="18"/>
        </w:rPr>
      </w:pPr>
      <w:r>
        <w:rPr>
          <w:b/>
          <w:w w:val="90"/>
          <w:sz w:val="18"/>
          <w:u w:val="single"/>
        </w:rPr>
        <w:t>PERSONAL PROPERTY:</w:t>
      </w:r>
      <w:r>
        <w:rPr>
          <w:b/>
          <w:w w:val="90"/>
          <w:sz w:val="18"/>
        </w:rPr>
        <w:t> </w:t>
      </w:r>
      <w:r>
        <w:rPr>
          <w:w w:val="90"/>
          <w:sz w:val="18"/>
        </w:rPr>
        <w:t>The College will make every reasonable effort to protect the personal property of residents, but will not be liable for articles lost, stolen, or damaged by fire, water, heat, and/or other natural disasters.</w:t>
      </w:r>
      <w:r>
        <w:rPr>
          <w:sz w:val="18"/>
        </w:rPr>
        <w:t> </w:t>
      </w:r>
      <w:r>
        <w:rPr>
          <w:w w:val="90"/>
          <w:sz w:val="18"/>
        </w:rPr>
        <w:t>The Office of Residence Life has the right to confiscate items if </w:t>
      </w:r>
      <w:r>
        <w:rPr>
          <w:sz w:val="18"/>
        </w:rPr>
        <w:t>deemed</w:t>
      </w:r>
      <w:r>
        <w:rPr>
          <w:spacing w:val="-13"/>
          <w:sz w:val="18"/>
        </w:rPr>
        <w:t> </w:t>
      </w:r>
      <w:r>
        <w:rPr>
          <w:sz w:val="18"/>
        </w:rPr>
        <w:t>necessary.</w:t>
      </w:r>
    </w:p>
    <w:p>
      <w:pPr>
        <w:pStyle w:val="BodyText"/>
        <w:spacing w:before="10"/>
        <w:rPr>
          <w:sz w:val="16"/>
        </w:rPr>
      </w:pPr>
    </w:p>
    <w:p>
      <w:pPr>
        <w:pStyle w:val="ListParagraph"/>
        <w:numPr>
          <w:ilvl w:val="0"/>
          <w:numId w:val="4"/>
        </w:numPr>
        <w:tabs>
          <w:tab w:pos="297" w:val="left" w:leader="none"/>
        </w:tabs>
        <w:spacing w:line="297" w:lineRule="auto" w:before="0" w:after="0"/>
        <w:ind w:left="100" w:right="199" w:firstLine="0"/>
        <w:jc w:val="left"/>
        <w:rPr>
          <w:sz w:val="18"/>
        </w:rPr>
      </w:pPr>
      <w:r>
        <w:rPr>
          <w:b/>
          <w:w w:val="90"/>
          <w:sz w:val="18"/>
          <w:u w:val="single"/>
        </w:rPr>
        <w:t>PETS:</w:t>
      </w:r>
      <w:r>
        <w:rPr>
          <w:b/>
          <w:w w:val="90"/>
          <w:sz w:val="18"/>
        </w:rPr>
        <w:t> </w:t>
      </w:r>
      <w:r>
        <w:rPr>
          <w:w w:val="90"/>
          <w:sz w:val="18"/>
        </w:rPr>
        <w:t>Fish are the only pets allowed in student rooms. There is a 10-gallon limitation on tank size. A fine will be billed to the resident(s) violating </w:t>
      </w:r>
      <w:r>
        <w:rPr>
          <w:spacing w:val="-4"/>
          <w:sz w:val="18"/>
        </w:rPr>
        <w:t>this</w:t>
      </w:r>
      <w:r>
        <w:rPr>
          <w:spacing w:val="-8"/>
          <w:sz w:val="18"/>
        </w:rPr>
        <w:t> </w:t>
      </w:r>
      <w:r>
        <w:rPr>
          <w:spacing w:val="-4"/>
          <w:sz w:val="18"/>
        </w:rPr>
        <w:t>policy.</w:t>
      </w:r>
      <w:r>
        <w:rPr>
          <w:spacing w:val="-7"/>
          <w:sz w:val="18"/>
        </w:rPr>
        <w:t> </w:t>
      </w:r>
      <w:r>
        <w:rPr>
          <w:spacing w:val="-4"/>
          <w:sz w:val="18"/>
        </w:rPr>
        <w:t>Repeat</w:t>
      </w:r>
      <w:r>
        <w:rPr>
          <w:spacing w:val="-7"/>
          <w:sz w:val="18"/>
        </w:rPr>
        <w:t> </w:t>
      </w:r>
      <w:r>
        <w:rPr>
          <w:spacing w:val="-4"/>
          <w:sz w:val="18"/>
        </w:rPr>
        <w:t>violations</w:t>
      </w:r>
      <w:r>
        <w:rPr>
          <w:spacing w:val="-8"/>
          <w:sz w:val="18"/>
        </w:rPr>
        <w:t> </w:t>
      </w:r>
      <w:r>
        <w:rPr>
          <w:spacing w:val="-4"/>
          <w:sz w:val="18"/>
        </w:rPr>
        <w:t>could</w:t>
      </w:r>
      <w:r>
        <w:rPr>
          <w:spacing w:val="-8"/>
          <w:sz w:val="18"/>
        </w:rPr>
        <w:t> </w:t>
      </w:r>
      <w:r>
        <w:rPr>
          <w:spacing w:val="-4"/>
          <w:sz w:val="18"/>
        </w:rPr>
        <w:t>result</w:t>
      </w:r>
      <w:r>
        <w:rPr>
          <w:spacing w:val="-7"/>
          <w:sz w:val="18"/>
        </w:rPr>
        <w:t> </w:t>
      </w:r>
      <w:r>
        <w:rPr>
          <w:spacing w:val="-4"/>
          <w:sz w:val="18"/>
        </w:rPr>
        <w:t>in</w:t>
      </w:r>
      <w:r>
        <w:rPr>
          <w:spacing w:val="-5"/>
          <w:sz w:val="18"/>
        </w:rPr>
        <w:t> </w:t>
      </w:r>
      <w:r>
        <w:rPr>
          <w:spacing w:val="-4"/>
          <w:sz w:val="18"/>
        </w:rPr>
        <w:t>dismissal,</w:t>
      </w:r>
      <w:r>
        <w:rPr>
          <w:spacing w:val="-7"/>
          <w:sz w:val="18"/>
        </w:rPr>
        <w:t> </w:t>
      </w:r>
      <w:r>
        <w:rPr>
          <w:spacing w:val="-4"/>
          <w:sz w:val="18"/>
        </w:rPr>
        <w:t>in</w:t>
      </w:r>
      <w:r>
        <w:rPr>
          <w:spacing w:val="-6"/>
          <w:sz w:val="18"/>
        </w:rPr>
        <w:t> </w:t>
      </w:r>
      <w:r>
        <w:rPr>
          <w:spacing w:val="-4"/>
          <w:sz w:val="18"/>
        </w:rPr>
        <w:t>addition</w:t>
      </w:r>
      <w:r>
        <w:rPr>
          <w:spacing w:val="-8"/>
          <w:sz w:val="18"/>
        </w:rPr>
        <w:t> </w:t>
      </w:r>
      <w:r>
        <w:rPr>
          <w:spacing w:val="-4"/>
          <w:sz w:val="18"/>
        </w:rPr>
        <w:t>to</w:t>
      </w:r>
      <w:r>
        <w:rPr>
          <w:spacing w:val="-6"/>
          <w:sz w:val="18"/>
        </w:rPr>
        <w:t> </w:t>
      </w:r>
      <w:r>
        <w:rPr>
          <w:spacing w:val="-4"/>
          <w:sz w:val="18"/>
        </w:rPr>
        <w:t>a</w:t>
      </w:r>
      <w:r>
        <w:rPr>
          <w:spacing w:val="-7"/>
          <w:sz w:val="18"/>
        </w:rPr>
        <w:t> </w:t>
      </w:r>
      <w:r>
        <w:rPr>
          <w:spacing w:val="-4"/>
          <w:sz w:val="18"/>
        </w:rPr>
        <w:t>conduct</w:t>
      </w:r>
      <w:r>
        <w:rPr>
          <w:spacing w:val="-6"/>
          <w:sz w:val="18"/>
        </w:rPr>
        <w:t> </w:t>
      </w:r>
      <w:r>
        <w:rPr>
          <w:spacing w:val="-4"/>
          <w:sz w:val="18"/>
        </w:rPr>
        <w:t>action.</w:t>
      </w:r>
    </w:p>
    <w:p>
      <w:pPr>
        <w:pStyle w:val="BodyText"/>
        <w:spacing w:before="8"/>
        <w:rPr>
          <w:sz w:val="16"/>
        </w:rPr>
      </w:pPr>
    </w:p>
    <w:p>
      <w:pPr>
        <w:pStyle w:val="ListParagraph"/>
        <w:numPr>
          <w:ilvl w:val="0"/>
          <w:numId w:val="4"/>
        </w:numPr>
        <w:tabs>
          <w:tab w:pos="276" w:val="left" w:leader="none"/>
        </w:tabs>
        <w:spacing w:line="292" w:lineRule="auto" w:before="0" w:after="0"/>
        <w:ind w:left="100" w:right="438" w:firstLine="0"/>
        <w:jc w:val="left"/>
        <w:rPr>
          <w:sz w:val="18"/>
        </w:rPr>
      </w:pPr>
      <w:r>
        <w:rPr>
          <w:b/>
          <w:w w:val="90"/>
          <w:sz w:val="18"/>
          <w:u w:val="single"/>
        </w:rPr>
        <w:t>RIGHT</w:t>
      </w:r>
      <w:r>
        <w:rPr>
          <w:b/>
          <w:spacing w:val="-1"/>
          <w:w w:val="90"/>
          <w:sz w:val="18"/>
          <w:u w:val="single"/>
        </w:rPr>
        <w:t> </w:t>
      </w:r>
      <w:r>
        <w:rPr>
          <w:b/>
          <w:w w:val="90"/>
          <w:sz w:val="18"/>
          <w:u w:val="single"/>
        </w:rPr>
        <w:t>OF</w:t>
      </w:r>
      <w:r>
        <w:rPr>
          <w:b/>
          <w:spacing w:val="-2"/>
          <w:w w:val="90"/>
          <w:sz w:val="18"/>
          <w:u w:val="single"/>
        </w:rPr>
        <w:t> </w:t>
      </w:r>
      <w:r>
        <w:rPr>
          <w:b/>
          <w:w w:val="90"/>
          <w:sz w:val="18"/>
          <w:u w:val="single"/>
        </w:rPr>
        <w:t>PRIVACY:</w:t>
      </w:r>
      <w:r>
        <w:rPr>
          <w:b/>
          <w:w w:val="90"/>
          <w:sz w:val="18"/>
        </w:rPr>
        <w:t> </w:t>
      </w:r>
      <w:r>
        <w:rPr>
          <w:w w:val="90"/>
          <w:sz w:val="18"/>
        </w:rPr>
        <w:t>Students</w:t>
      </w:r>
      <w:r>
        <w:rPr>
          <w:spacing w:val="-2"/>
          <w:w w:val="90"/>
          <w:sz w:val="18"/>
        </w:rPr>
        <w:t> </w:t>
      </w:r>
      <w:r>
        <w:rPr>
          <w:w w:val="90"/>
          <w:sz w:val="18"/>
        </w:rPr>
        <w:t>are</w:t>
      </w:r>
      <w:r>
        <w:rPr>
          <w:spacing w:val="-2"/>
          <w:w w:val="90"/>
          <w:sz w:val="18"/>
        </w:rPr>
        <w:t> </w:t>
      </w:r>
      <w:r>
        <w:rPr>
          <w:w w:val="90"/>
          <w:sz w:val="18"/>
        </w:rPr>
        <w:t>guaranteed</w:t>
      </w:r>
      <w:r>
        <w:rPr>
          <w:spacing w:val="-2"/>
          <w:w w:val="90"/>
          <w:sz w:val="18"/>
        </w:rPr>
        <w:t> </w:t>
      </w:r>
      <w:r>
        <w:rPr>
          <w:w w:val="90"/>
          <w:sz w:val="18"/>
        </w:rPr>
        <w:t>the</w:t>
      </w:r>
      <w:r>
        <w:rPr>
          <w:spacing w:val="-2"/>
          <w:w w:val="90"/>
          <w:sz w:val="18"/>
        </w:rPr>
        <w:t> </w:t>
      </w:r>
      <w:r>
        <w:rPr>
          <w:w w:val="90"/>
          <w:sz w:val="18"/>
        </w:rPr>
        <w:t>reasonable</w:t>
      </w:r>
      <w:r>
        <w:rPr>
          <w:spacing w:val="-2"/>
          <w:w w:val="90"/>
          <w:sz w:val="18"/>
        </w:rPr>
        <w:t> </w:t>
      </w:r>
      <w:r>
        <w:rPr>
          <w:w w:val="90"/>
          <w:sz w:val="18"/>
        </w:rPr>
        <w:t>privacy</w:t>
      </w:r>
      <w:r>
        <w:rPr>
          <w:spacing w:val="-1"/>
          <w:w w:val="90"/>
          <w:sz w:val="18"/>
        </w:rPr>
        <w:t> </w:t>
      </w:r>
      <w:r>
        <w:rPr>
          <w:w w:val="90"/>
          <w:sz w:val="18"/>
        </w:rPr>
        <w:t>of</w:t>
      </w:r>
      <w:r>
        <w:rPr>
          <w:spacing w:val="-1"/>
          <w:w w:val="90"/>
          <w:sz w:val="18"/>
        </w:rPr>
        <w:t> </w:t>
      </w:r>
      <w:r>
        <w:rPr>
          <w:w w:val="90"/>
          <w:sz w:val="18"/>
        </w:rPr>
        <w:t>their</w:t>
      </w:r>
      <w:r>
        <w:rPr>
          <w:spacing w:val="-1"/>
          <w:w w:val="90"/>
          <w:sz w:val="18"/>
        </w:rPr>
        <w:t> </w:t>
      </w:r>
      <w:r>
        <w:rPr>
          <w:w w:val="90"/>
          <w:sz w:val="18"/>
        </w:rPr>
        <w:t>room</w:t>
      </w:r>
      <w:r>
        <w:rPr>
          <w:spacing w:val="-1"/>
          <w:w w:val="90"/>
          <w:sz w:val="18"/>
        </w:rPr>
        <w:t> </w:t>
      </w:r>
      <w:r>
        <w:rPr>
          <w:w w:val="90"/>
          <w:sz w:val="18"/>
        </w:rPr>
        <w:t>and</w:t>
      </w:r>
      <w:r>
        <w:rPr>
          <w:spacing w:val="-2"/>
          <w:w w:val="90"/>
          <w:sz w:val="18"/>
        </w:rPr>
        <w:t> </w:t>
      </w:r>
      <w:r>
        <w:rPr>
          <w:w w:val="90"/>
          <w:sz w:val="18"/>
        </w:rPr>
        <w:t>belongings.</w:t>
      </w:r>
      <w:r>
        <w:rPr>
          <w:spacing w:val="-1"/>
          <w:w w:val="90"/>
          <w:sz w:val="18"/>
        </w:rPr>
        <w:t> </w:t>
      </w:r>
      <w:r>
        <w:rPr>
          <w:w w:val="90"/>
          <w:sz w:val="18"/>
        </w:rPr>
        <w:t>However,</w:t>
      </w:r>
      <w:r>
        <w:rPr>
          <w:spacing w:val="-1"/>
          <w:w w:val="90"/>
          <w:sz w:val="18"/>
        </w:rPr>
        <w:t> </w:t>
      </w:r>
      <w:r>
        <w:rPr>
          <w:w w:val="90"/>
          <w:sz w:val="18"/>
        </w:rPr>
        <w:t>under</w:t>
      </w:r>
      <w:r>
        <w:rPr>
          <w:spacing w:val="-1"/>
          <w:w w:val="90"/>
          <w:sz w:val="18"/>
        </w:rPr>
        <w:t> </w:t>
      </w:r>
      <w:r>
        <w:rPr>
          <w:w w:val="90"/>
          <w:sz w:val="18"/>
        </w:rPr>
        <w:t>specific</w:t>
      </w:r>
      <w:r>
        <w:rPr>
          <w:spacing w:val="-1"/>
          <w:w w:val="90"/>
          <w:sz w:val="18"/>
        </w:rPr>
        <w:t> </w:t>
      </w:r>
      <w:r>
        <w:rPr>
          <w:w w:val="90"/>
          <w:sz w:val="18"/>
        </w:rPr>
        <w:t>guidelines</w:t>
      </w:r>
      <w:r>
        <w:rPr>
          <w:spacing w:val="-2"/>
          <w:w w:val="90"/>
          <w:sz w:val="18"/>
        </w:rPr>
        <w:t> </w:t>
      </w:r>
      <w:r>
        <w:rPr>
          <w:w w:val="90"/>
          <w:sz w:val="18"/>
        </w:rPr>
        <w:t>rooms may be entered and inspected by Nichols College staff members. These guidelines include, but are not limited to, cases of emergency, need for</w:t>
      </w:r>
    </w:p>
    <w:p>
      <w:pPr>
        <w:spacing w:after="0" w:line="292" w:lineRule="auto"/>
        <w:jc w:val="left"/>
        <w:rPr>
          <w:sz w:val="18"/>
        </w:rPr>
        <w:sectPr>
          <w:type w:val="continuous"/>
          <w:pgSz w:w="12240" w:h="15840"/>
          <w:pgMar w:top="1160" w:bottom="280" w:left="620" w:right="600"/>
        </w:sectPr>
      </w:pPr>
    </w:p>
    <w:p>
      <w:pPr>
        <w:spacing w:before="42"/>
        <w:ind w:left="100" w:right="0" w:firstLine="0"/>
        <w:jc w:val="left"/>
        <w:rPr>
          <w:b/>
          <w:sz w:val="22"/>
        </w:rPr>
      </w:pPr>
      <w:r>
        <w:rPr>
          <w:w w:val="85"/>
          <w:sz w:val="22"/>
        </w:rPr>
        <w:t>Page</w:t>
      </w:r>
      <w:r>
        <w:rPr>
          <w:spacing w:val="-4"/>
          <w:sz w:val="22"/>
        </w:rPr>
        <w:t> </w:t>
      </w:r>
      <w:r>
        <w:rPr>
          <w:b/>
          <w:w w:val="85"/>
          <w:sz w:val="22"/>
        </w:rPr>
        <w:t>2</w:t>
      </w:r>
      <w:r>
        <w:rPr>
          <w:b/>
          <w:spacing w:val="-3"/>
          <w:sz w:val="22"/>
        </w:rPr>
        <w:t> </w:t>
      </w:r>
      <w:r>
        <w:rPr>
          <w:w w:val="85"/>
          <w:sz w:val="22"/>
        </w:rPr>
        <w:t>of</w:t>
      </w:r>
      <w:r>
        <w:rPr>
          <w:spacing w:val="-4"/>
          <w:sz w:val="22"/>
        </w:rPr>
        <w:t> </w:t>
      </w:r>
      <w:r>
        <w:rPr>
          <w:b/>
          <w:spacing w:val="-10"/>
          <w:w w:val="85"/>
          <w:sz w:val="22"/>
        </w:rPr>
        <w:t>2</w:t>
      </w:r>
    </w:p>
    <w:p>
      <w:pPr>
        <w:pStyle w:val="BodyText"/>
        <w:spacing w:before="8"/>
        <w:rPr>
          <w:b/>
          <w:sz w:val="24"/>
        </w:rPr>
      </w:pPr>
    </w:p>
    <w:p>
      <w:pPr>
        <w:pStyle w:val="BodyText"/>
        <w:spacing w:line="295" w:lineRule="auto"/>
        <w:ind w:left="100" w:right="304"/>
      </w:pPr>
      <w:r>
        <w:rPr>
          <w:w w:val="90"/>
        </w:rPr>
        <w:t>repairs, health and safety inspections, and when reasonable suspicion exists to indicate that a violation of College regulations, Federal, State or </w:t>
      </w:r>
      <w:r>
        <w:rPr>
          <w:spacing w:val="-2"/>
        </w:rPr>
        <w:t>local</w:t>
      </w:r>
      <w:r>
        <w:rPr>
          <w:spacing w:val="-9"/>
        </w:rPr>
        <w:t> </w:t>
      </w:r>
      <w:r>
        <w:rPr>
          <w:spacing w:val="-2"/>
        </w:rPr>
        <w:t>laws</w:t>
      </w:r>
      <w:r>
        <w:rPr>
          <w:spacing w:val="-10"/>
        </w:rPr>
        <w:t> </w:t>
      </w:r>
      <w:r>
        <w:rPr>
          <w:spacing w:val="-2"/>
        </w:rPr>
        <w:t>may</w:t>
      </w:r>
      <w:r>
        <w:rPr>
          <w:spacing w:val="-9"/>
        </w:rPr>
        <w:t> </w:t>
      </w:r>
      <w:r>
        <w:rPr>
          <w:spacing w:val="-2"/>
        </w:rPr>
        <w:t>be</w:t>
      </w:r>
      <w:r>
        <w:rPr>
          <w:spacing w:val="-10"/>
        </w:rPr>
        <w:t> </w:t>
      </w:r>
      <w:r>
        <w:rPr>
          <w:spacing w:val="-2"/>
        </w:rPr>
        <w:t>taking</w:t>
      </w:r>
      <w:r>
        <w:rPr>
          <w:spacing w:val="-7"/>
        </w:rPr>
        <w:t> </w:t>
      </w:r>
      <w:r>
        <w:rPr>
          <w:spacing w:val="-2"/>
        </w:rPr>
        <w:t>place</w:t>
      </w:r>
      <w:r>
        <w:rPr>
          <w:spacing w:val="-10"/>
        </w:rPr>
        <w:t> </w:t>
      </w:r>
      <w:r>
        <w:rPr>
          <w:spacing w:val="-2"/>
        </w:rPr>
        <w:t>in</w:t>
      </w:r>
      <w:r>
        <w:rPr>
          <w:spacing w:val="-8"/>
        </w:rPr>
        <w:t> </w:t>
      </w:r>
      <w:r>
        <w:rPr>
          <w:spacing w:val="-2"/>
        </w:rPr>
        <w:t>the</w:t>
      </w:r>
      <w:r>
        <w:rPr>
          <w:spacing w:val="-10"/>
        </w:rPr>
        <w:t> </w:t>
      </w:r>
      <w:r>
        <w:rPr>
          <w:spacing w:val="-2"/>
        </w:rPr>
        <w:t>room.</w:t>
      </w:r>
    </w:p>
    <w:p>
      <w:pPr>
        <w:pStyle w:val="BodyText"/>
        <w:spacing w:before="1"/>
        <w:rPr>
          <w:sz w:val="17"/>
        </w:rPr>
      </w:pPr>
    </w:p>
    <w:p>
      <w:pPr>
        <w:pStyle w:val="BodyText"/>
        <w:spacing w:line="292" w:lineRule="auto"/>
        <w:ind w:left="100" w:right="184"/>
        <w:jc w:val="both"/>
      </w:pPr>
      <w:r>
        <w:rPr>
          <w:w w:val="90"/>
        </w:rPr>
        <w:t>The College reserves the right to inspect the students' rooms at times convenient to its staff, and</w:t>
      </w:r>
      <w:r>
        <w:rPr/>
        <w:t> </w:t>
      </w:r>
      <w:r>
        <w:rPr>
          <w:w w:val="90"/>
        </w:rPr>
        <w:t>to enter rooms for maintenance purposes, health</w:t>
      </w:r>
      <w:r>
        <w:rPr>
          <w:spacing w:val="40"/>
        </w:rPr>
        <w:t> </w:t>
      </w:r>
      <w:r>
        <w:rPr>
          <w:w w:val="90"/>
        </w:rPr>
        <w:t>and safety inspections or in response to a possible conduct violation.</w:t>
      </w:r>
      <w:r>
        <w:rPr>
          <w:spacing w:val="40"/>
        </w:rPr>
        <w:t> </w:t>
      </w:r>
      <w:r>
        <w:rPr>
          <w:w w:val="90"/>
        </w:rPr>
        <w:t>The College also reserves the right to make other rules as deemed necessary </w:t>
      </w:r>
      <w:r>
        <w:rPr>
          <w:spacing w:val="-4"/>
        </w:rPr>
        <w:t>for the protection of property and the safety, health, comfort, and convenience of residents.</w:t>
      </w:r>
    </w:p>
    <w:p>
      <w:pPr>
        <w:pStyle w:val="BodyText"/>
        <w:spacing w:before="5"/>
        <w:rPr>
          <w:sz w:val="17"/>
        </w:rPr>
      </w:pPr>
    </w:p>
    <w:p>
      <w:pPr>
        <w:pStyle w:val="ListParagraph"/>
        <w:numPr>
          <w:ilvl w:val="0"/>
          <w:numId w:val="4"/>
        </w:numPr>
        <w:tabs>
          <w:tab w:pos="268" w:val="left" w:leader="none"/>
        </w:tabs>
        <w:spacing w:line="295" w:lineRule="auto" w:before="0" w:after="0"/>
        <w:ind w:left="100" w:right="265" w:firstLine="0"/>
        <w:jc w:val="left"/>
        <w:rPr>
          <w:sz w:val="18"/>
        </w:rPr>
      </w:pPr>
      <w:r>
        <w:rPr>
          <w:b/>
          <w:w w:val="90"/>
          <w:sz w:val="18"/>
          <w:u w:val="single"/>
        </w:rPr>
        <w:t>ROOM ALTERATIONS:</w:t>
      </w:r>
      <w:r>
        <w:rPr>
          <w:b/>
          <w:w w:val="90"/>
          <w:sz w:val="18"/>
        </w:rPr>
        <w:t> </w:t>
      </w:r>
      <w:r>
        <w:rPr>
          <w:w w:val="90"/>
          <w:sz w:val="18"/>
        </w:rPr>
        <w:t>Occupants are not allowed to paint, alter, or remodel any student room or public area in the residence hall without prior approval from Residence Life. Damages will be assessed to the residents concerned.</w:t>
      </w:r>
    </w:p>
    <w:p>
      <w:pPr>
        <w:pStyle w:val="BodyText"/>
        <w:spacing w:before="1"/>
        <w:rPr>
          <w:sz w:val="17"/>
        </w:rPr>
      </w:pPr>
    </w:p>
    <w:p>
      <w:pPr>
        <w:pStyle w:val="ListParagraph"/>
        <w:numPr>
          <w:ilvl w:val="0"/>
          <w:numId w:val="4"/>
        </w:numPr>
        <w:tabs>
          <w:tab w:pos="300" w:val="left" w:leader="none"/>
        </w:tabs>
        <w:spacing w:line="295" w:lineRule="auto" w:before="0" w:after="0"/>
        <w:ind w:left="100" w:right="233" w:firstLine="0"/>
        <w:jc w:val="left"/>
        <w:rPr>
          <w:sz w:val="18"/>
        </w:rPr>
      </w:pPr>
      <w:r>
        <w:rPr>
          <w:b/>
          <w:w w:val="90"/>
          <w:sz w:val="18"/>
          <w:u w:val="single"/>
        </w:rPr>
        <w:t>SAFETY</w:t>
      </w:r>
      <w:r>
        <w:rPr>
          <w:b/>
          <w:spacing w:val="-2"/>
          <w:w w:val="90"/>
          <w:sz w:val="18"/>
          <w:u w:val="single"/>
        </w:rPr>
        <w:t> </w:t>
      </w:r>
      <w:r>
        <w:rPr>
          <w:b/>
          <w:w w:val="90"/>
          <w:sz w:val="18"/>
          <w:u w:val="single"/>
        </w:rPr>
        <w:t>AND SECURITY:</w:t>
      </w:r>
      <w:r>
        <w:rPr>
          <w:b/>
          <w:spacing w:val="-1"/>
          <w:w w:val="90"/>
          <w:sz w:val="18"/>
        </w:rPr>
        <w:t> </w:t>
      </w:r>
      <w:r>
        <w:rPr>
          <w:w w:val="90"/>
          <w:sz w:val="18"/>
        </w:rPr>
        <w:t>All</w:t>
      </w:r>
      <w:r>
        <w:rPr>
          <w:spacing w:val="-2"/>
          <w:w w:val="90"/>
          <w:sz w:val="18"/>
        </w:rPr>
        <w:t> </w:t>
      </w:r>
      <w:r>
        <w:rPr>
          <w:w w:val="90"/>
          <w:sz w:val="18"/>
        </w:rPr>
        <w:t>of</w:t>
      </w:r>
      <w:r>
        <w:rPr>
          <w:spacing w:val="-1"/>
          <w:w w:val="90"/>
          <w:sz w:val="18"/>
        </w:rPr>
        <w:t> </w:t>
      </w:r>
      <w:r>
        <w:rPr>
          <w:w w:val="90"/>
          <w:sz w:val="18"/>
        </w:rPr>
        <w:t>the</w:t>
      </w:r>
      <w:r>
        <w:rPr>
          <w:spacing w:val="-3"/>
          <w:w w:val="90"/>
          <w:sz w:val="18"/>
        </w:rPr>
        <w:t> </w:t>
      </w:r>
      <w:r>
        <w:rPr>
          <w:w w:val="90"/>
          <w:sz w:val="18"/>
        </w:rPr>
        <w:t>halls</w:t>
      </w:r>
      <w:r>
        <w:rPr>
          <w:spacing w:val="-3"/>
          <w:w w:val="90"/>
          <w:sz w:val="18"/>
        </w:rPr>
        <w:t> </w:t>
      </w:r>
      <w:r>
        <w:rPr>
          <w:w w:val="90"/>
          <w:sz w:val="18"/>
        </w:rPr>
        <w:t>are</w:t>
      </w:r>
      <w:r>
        <w:rPr>
          <w:spacing w:val="-3"/>
          <w:w w:val="90"/>
          <w:sz w:val="18"/>
        </w:rPr>
        <w:t> </w:t>
      </w:r>
      <w:r>
        <w:rPr>
          <w:w w:val="90"/>
          <w:sz w:val="18"/>
        </w:rPr>
        <w:t>locked</w:t>
      </w:r>
      <w:r>
        <w:rPr>
          <w:spacing w:val="-3"/>
          <w:w w:val="90"/>
          <w:sz w:val="18"/>
        </w:rPr>
        <w:t> </w:t>
      </w:r>
      <w:r>
        <w:rPr>
          <w:w w:val="90"/>
          <w:sz w:val="18"/>
        </w:rPr>
        <w:t>24 hours</w:t>
      </w:r>
      <w:r>
        <w:rPr>
          <w:spacing w:val="-3"/>
          <w:w w:val="90"/>
          <w:sz w:val="18"/>
        </w:rPr>
        <w:t> </w:t>
      </w:r>
      <w:r>
        <w:rPr>
          <w:w w:val="90"/>
          <w:sz w:val="18"/>
        </w:rPr>
        <w:t>a</w:t>
      </w:r>
      <w:r>
        <w:rPr>
          <w:spacing w:val="-2"/>
          <w:w w:val="90"/>
          <w:sz w:val="18"/>
        </w:rPr>
        <w:t> </w:t>
      </w:r>
      <w:r>
        <w:rPr>
          <w:w w:val="90"/>
          <w:sz w:val="18"/>
        </w:rPr>
        <w:t>day. A</w:t>
      </w:r>
      <w:r>
        <w:rPr>
          <w:spacing w:val="-3"/>
          <w:w w:val="90"/>
          <w:sz w:val="18"/>
        </w:rPr>
        <w:t> </w:t>
      </w:r>
      <w:r>
        <w:rPr>
          <w:w w:val="90"/>
          <w:sz w:val="18"/>
        </w:rPr>
        <w:t>Resident’s</w:t>
      </w:r>
      <w:r>
        <w:rPr>
          <w:spacing w:val="-2"/>
          <w:w w:val="90"/>
          <w:sz w:val="18"/>
        </w:rPr>
        <w:t> </w:t>
      </w:r>
      <w:r>
        <w:rPr>
          <w:w w:val="90"/>
          <w:sz w:val="18"/>
        </w:rPr>
        <w:t>keys</w:t>
      </w:r>
      <w:r>
        <w:rPr>
          <w:spacing w:val="-3"/>
          <w:w w:val="90"/>
          <w:sz w:val="18"/>
        </w:rPr>
        <w:t> </w:t>
      </w:r>
      <w:r>
        <w:rPr>
          <w:w w:val="90"/>
          <w:sz w:val="18"/>
        </w:rPr>
        <w:t>and/or</w:t>
      </w:r>
      <w:r>
        <w:rPr>
          <w:spacing w:val="-1"/>
          <w:w w:val="90"/>
          <w:sz w:val="18"/>
        </w:rPr>
        <w:t> </w:t>
      </w:r>
      <w:r>
        <w:rPr>
          <w:w w:val="90"/>
          <w:sz w:val="18"/>
        </w:rPr>
        <w:t>identification</w:t>
      </w:r>
      <w:r>
        <w:rPr>
          <w:spacing w:val="-1"/>
          <w:w w:val="90"/>
          <w:sz w:val="18"/>
        </w:rPr>
        <w:t> </w:t>
      </w:r>
      <w:r>
        <w:rPr>
          <w:w w:val="90"/>
          <w:sz w:val="18"/>
        </w:rPr>
        <w:t>cards</w:t>
      </w:r>
      <w:r>
        <w:rPr>
          <w:spacing w:val="-3"/>
          <w:w w:val="90"/>
          <w:sz w:val="18"/>
        </w:rPr>
        <w:t> </w:t>
      </w:r>
      <w:r>
        <w:rPr>
          <w:w w:val="90"/>
          <w:sz w:val="18"/>
        </w:rPr>
        <w:t>will</w:t>
      </w:r>
      <w:r>
        <w:rPr>
          <w:spacing w:val="-2"/>
          <w:w w:val="90"/>
          <w:sz w:val="18"/>
        </w:rPr>
        <w:t> </w:t>
      </w:r>
      <w:r>
        <w:rPr>
          <w:w w:val="90"/>
          <w:sz w:val="18"/>
        </w:rPr>
        <w:t>let</w:t>
      </w:r>
      <w:r>
        <w:rPr>
          <w:spacing w:val="-2"/>
          <w:w w:val="90"/>
          <w:sz w:val="18"/>
        </w:rPr>
        <w:t> </w:t>
      </w:r>
      <w:r>
        <w:rPr>
          <w:w w:val="90"/>
          <w:sz w:val="18"/>
        </w:rPr>
        <w:t>them</w:t>
      </w:r>
      <w:r>
        <w:rPr>
          <w:spacing w:val="-2"/>
          <w:w w:val="90"/>
          <w:sz w:val="18"/>
        </w:rPr>
        <w:t> </w:t>
      </w:r>
      <w:r>
        <w:rPr>
          <w:w w:val="90"/>
          <w:sz w:val="18"/>
        </w:rPr>
        <w:t>into</w:t>
      </w:r>
      <w:r>
        <w:rPr>
          <w:spacing w:val="-1"/>
          <w:w w:val="90"/>
          <w:sz w:val="18"/>
        </w:rPr>
        <w:t> </w:t>
      </w:r>
      <w:r>
        <w:rPr>
          <w:w w:val="90"/>
          <w:sz w:val="18"/>
        </w:rPr>
        <w:t>their</w:t>
      </w:r>
      <w:r>
        <w:rPr>
          <w:spacing w:val="-2"/>
          <w:w w:val="90"/>
          <w:sz w:val="18"/>
        </w:rPr>
        <w:t> </w:t>
      </w:r>
      <w:r>
        <w:rPr>
          <w:w w:val="90"/>
          <w:sz w:val="18"/>
        </w:rPr>
        <w:t>room</w:t>
      </w:r>
      <w:r>
        <w:rPr>
          <w:spacing w:val="-2"/>
          <w:w w:val="90"/>
          <w:sz w:val="18"/>
        </w:rPr>
        <w:t> </w:t>
      </w:r>
      <w:r>
        <w:rPr>
          <w:w w:val="90"/>
          <w:sz w:val="18"/>
        </w:rPr>
        <w:t>and building. An annual Safety and Security Report detailing safety and security procedures, and crime statistics is available from the Residence Life </w:t>
      </w:r>
      <w:r>
        <w:rPr>
          <w:spacing w:val="-6"/>
          <w:sz w:val="18"/>
        </w:rPr>
        <w:t>Office, on</w:t>
      </w:r>
      <w:r>
        <w:rPr>
          <w:spacing w:val="-7"/>
          <w:sz w:val="18"/>
        </w:rPr>
        <w:t> </w:t>
      </w:r>
      <w:r>
        <w:rPr>
          <w:spacing w:val="-6"/>
          <w:sz w:val="18"/>
        </w:rPr>
        <w:t>the</w:t>
      </w:r>
      <w:r>
        <w:rPr>
          <w:spacing w:val="-7"/>
          <w:sz w:val="18"/>
        </w:rPr>
        <w:t> </w:t>
      </w:r>
      <w:r>
        <w:rPr>
          <w:spacing w:val="-6"/>
          <w:sz w:val="18"/>
        </w:rPr>
        <w:t>College</w:t>
      </w:r>
      <w:r>
        <w:rPr>
          <w:spacing w:val="-7"/>
          <w:sz w:val="18"/>
        </w:rPr>
        <w:t> </w:t>
      </w:r>
      <w:r>
        <w:rPr>
          <w:spacing w:val="-6"/>
          <w:sz w:val="18"/>
        </w:rPr>
        <w:t>web site</w:t>
      </w:r>
      <w:r>
        <w:rPr>
          <w:spacing w:val="-7"/>
          <w:sz w:val="18"/>
        </w:rPr>
        <w:t> </w:t>
      </w:r>
      <w:r>
        <w:rPr>
          <w:spacing w:val="-6"/>
          <w:sz w:val="18"/>
        </w:rPr>
        <w:t>and</w:t>
      </w:r>
      <w:r>
        <w:rPr>
          <w:spacing w:val="-7"/>
          <w:sz w:val="18"/>
        </w:rPr>
        <w:t> </w:t>
      </w:r>
      <w:r>
        <w:rPr>
          <w:spacing w:val="-6"/>
          <w:sz w:val="18"/>
        </w:rPr>
        <w:t>through</w:t>
      </w:r>
      <w:r>
        <w:rPr>
          <w:spacing w:val="-7"/>
          <w:sz w:val="18"/>
        </w:rPr>
        <w:t> </w:t>
      </w:r>
      <w:r>
        <w:rPr>
          <w:spacing w:val="-6"/>
          <w:sz w:val="18"/>
        </w:rPr>
        <w:t>the</w:t>
      </w:r>
      <w:r>
        <w:rPr>
          <w:spacing w:val="-7"/>
          <w:sz w:val="18"/>
        </w:rPr>
        <w:t> </w:t>
      </w:r>
      <w:r>
        <w:rPr>
          <w:spacing w:val="-6"/>
          <w:sz w:val="18"/>
        </w:rPr>
        <w:t>Office of Public Safety. Tampering, damaging, or misuse of fire</w:t>
      </w:r>
      <w:r>
        <w:rPr>
          <w:spacing w:val="-7"/>
          <w:sz w:val="18"/>
        </w:rPr>
        <w:t> </w:t>
      </w:r>
      <w:r>
        <w:rPr>
          <w:spacing w:val="-6"/>
          <w:sz w:val="18"/>
        </w:rPr>
        <w:t>safety equipment, alarms, extinguishers, exit signs, and smoke detectors is not permitted. Appropriate Community Standards action and fines will apply.</w:t>
      </w:r>
    </w:p>
    <w:p>
      <w:pPr>
        <w:pStyle w:val="BodyText"/>
        <w:spacing w:before="7"/>
        <w:rPr>
          <w:sz w:val="16"/>
        </w:rPr>
      </w:pPr>
    </w:p>
    <w:p>
      <w:pPr>
        <w:pStyle w:val="ListParagraph"/>
        <w:numPr>
          <w:ilvl w:val="0"/>
          <w:numId w:val="4"/>
        </w:numPr>
        <w:tabs>
          <w:tab w:pos="300" w:val="left" w:leader="none"/>
        </w:tabs>
        <w:spacing w:line="295" w:lineRule="auto" w:before="0" w:after="0"/>
        <w:ind w:left="100" w:right="199" w:firstLine="0"/>
        <w:jc w:val="left"/>
        <w:rPr>
          <w:sz w:val="18"/>
        </w:rPr>
      </w:pPr>
      <w:r>
        <w:rPr>
          <w:b/>
          <w:w w:val="90"/>
          <w:sz w:val="18"/>
          <w:u w:val="single"/>
        </w:rPr>
        <w:t>CARE OF ROOMS:</w:t>
      </w:r>
      <w:r>
        <w:rPr>
          <w:b/>
          <w:spacing w:val="40"/>
          <w:sz w:val="18"/>
        </w:rPr>
        <w:t> </w:t>
      </w:r>
      <w:r>
        <w:rPr>
          <w:w w:val="90"/>
          <w:sz w:val="18"/>
        </w:rPr>
        <w:t>Each student is responsible for daily room care and is expected to preserve reasonable order and cleanliness in it.</w:t>
      </w:r>
      <w:r>
        <w:rPr>
          <w:spacing w:val="40"/>
          <w:sz w:val="18"/>
        </w:rPr>
        <w:t> </w:t>
      </w:r>
      <w:r>
        <w:rPr>
          <w:w w:val="90"/>
          <w:sz w:val="18"/>
        </w:rPr>
        <w:t>Charges will be assessed against the occupant(s) of a room if custodial cleaning is required during the year or if extra cleaning is</w:t>
      </w:r>
      <w:r>
        <w:rPr>
          <w:sz w:val="18"/>
        </w:rPr>
        <w:t> </w:t>
      </w:r>
      <w:r>
        <w:rPr>
          <w:w w:val="90"/>
          <w:sz w:val="18"/>
        </w:rPr>
        <w:t>needed upon the closing of the residence halls.</w:t>
      </w:r>
      <w:r>
        <w:rPr>
          <w:spacing w:val="40"/>
          <w:sz w:val="18"/>
        </w:rPr>
        <w:t> </w:t>
      </w:r>
      <w:r>
        <w:rPr>
          <w:w w:val="90"/>
          <w:sz w:val="18"/>
        </w:rPr>
        <w:t>Residents are expected to cooperate in keeping public areas clean.</w:t>
      </w:r>
      <w:r>
        <w:rPr>
          <w:spacing w:val="40"/>
          <w:sz w:val="18"/>
        </w:rPr>
        <w:t> </w:t>
      </w:r>
      <w:r>
        <w:rPr>
          <w:w w:val="90"/>
          <w:sz w:val="18"/>
        </w:rPr>
        <w:t>For safety, sanitary, and maintenance reasons, the </w:t>
      </w:r>
      <w:r>
        <w:rPr>
          <w:spacing w:val="-4"/>
          <w:sz w:val="18"/>
        </w:rPr>
        <w:t>residence</w:t>
      </w:r>
      <w:r>
        <w:rPr>
          <w:spacing w:val="-6"/>
          <w:sz w:val="18"/>
        </w:rPr>
        <w:t> </w:t>
      </w:r>
      <w:r>
        <w:rPr>
          <w:spacing w:val="-4"/>
          <w:sz w:val="18"/>
        </w:rPr>
        <w:t>hall</w:t>
      </w:r>
      <w:r>
        <w:rPr>
          <w:spacing w:val="-9"/>
          <w:sz w:val="18"/>
        </w:rPr>
        <w:t> </w:t>
      </w:r>
      <w:r>
        <w:rPr>
          <w:spacing w:val="-4"/>
          <w:sz w:val="18"/>
        </w:rPr>
        <w:t>staff</w:t>
      </w:r>
      <w:r>
        <w:rPr>
          <w:spacing w:val="-6"/>
          <w:sz w:val="18"/>
        </w:rPr>
        <w:t> </w:t>
      </w:r>
      <w:r>
        <w:rPr>
          <w:spacing w:val="-4"/>
          <w:sz w:val="18"/>
        </w:rPr>
        <w:t>will</w:t>
      </w:r>
      <w:r>
        <w:rPr>
          <w:spacing w:val="-8"/>
          <w:sz w:val="18"/>
        </w:rPr>
        <w:t> </w:t>
      </w:r>
      <w:r>
        <w:rPr>
          <w:spacing w:val="-4"/>
          <w:sz w:val="18"/>
        </w:rPr>
        <w:t>inspect</w:t>
      </w:r>
      <w:r>
        <w:rPr>
          <w:spacing w:val="-8"/>
          <w:sz w:val="18"/>
        </w:rPr>
        <w:t> </w:t>
      </w:r>
      <w:r>
        <w:rPr>
          <w:spacing w:val="-4"/>
          <w:sz w:val="18"/>
        </w:rPr>
        <w:t>rooms</w:t>
      </w:r>
      <w:r>
        <w:rPr>
          <w:spacing w:val="-8"/>
          <w:sz w:val="18"/>
        </w:rPr>
        <w:t> </w:t>
      </w:r>
      <w:r>
        <w:rPr>
          <w:spacing w:val="-4"/>
          <w:sz w:val="18"/>
        </w:rPr>
        <w:t>periodically,</w:t>
      </w:r>
      <w:r>
        <w:rPr>
          <w:spacing w:val="-7"/>
          <w:sz w:val="18"/>
        </w:rPr>
        <w:t> </w:t>
      </w:r>
      <w:r>
        <w:rPr>
          <w:spacing w:val="-4"/>
          <w:sz w:val="18"/>
        </w:rPr>
        <w:t>through</w:t>
      </w:r>
      <w:r>
        <w:rPr>
          <w:spacing w:val="-9"/>
          <w:sz w:val="18"/>
        </w:rPr>
        <w:t> </w:t>
      </w:r>
      <w:r>
        <w:rPr>
          <w:spacing w:val="-4"/>
          <w:sz w:val="18"/>
        </w:rPr>
        <w:t>health</w:t>
      </w:r>
      <w:r>
        <w:rPr>
          <w:spacing w:val="-6"/>
          <w:sz w:val="18"/>
        </w:rPr>
        <w:t> </w:t>
      </w:r>
      <w:r>
        <w:rPr>
          <w:spacing w:val="-4"/>
          <w:sz w:val="18"/>
        </w:rPr>
        <w:t>and</w:t>
      </w:r>
      <w:r>
        <w:rPr>
          <w:spacing w:val="-9"/>
          <w:sz w:val="18"/>
        </w:rPr>
        <w:t> </w:t>
      </w:r>
      <w:r>
        <w:rPr>
          <w:spacing w:val="-4"/>
          <w:sz w:val="18"/>
        </w:rPr>
        <w:t>safety</w:t>
      </w:r>
      <w:r>
        <w:rPr>
          <w:spacing w:val="-8"/>
          <w:sz w:val="18"/>
        </w:rPr>
        <w:t> </w:t>
      </w:r>
      <w:r>
        <w:rPr>
          <w:spacing w:val="-4"/>
          <w:sz w:val="18"/>
        </w:rPr>
        <w:t>inspections.</w:t>
      </w:r>
    </w:p>
    <w:p>
      <w:pPr>
        <w:pStyle w:val="BodyText"/>
        <w:spacing w:before="10"/>
        <w:rPr>
          <w:sz w:val="16"/>
        </w:rPr>
      </w:pPr>
    </w:p>
    <w:p>
      <w:pPr>
        <w:spacing w:before="0"/>
        <w:ind w:left="100" w:right="0" w:firstLine="0"/>
        <w:jc w:val="both"/>
        <w:rPr>
          <w:b/>
          <w:sz w:val="18"/>
        </w:rPr>
      </w:pPr>
      <w:r>
        <w:rPr>
          <w:b/>
          <w:w w:val="85"/>
          <w:sz w:val="18"/>
        </w:rPr>
        <w:t>Please</w:t>
      </w:r>
      <w:r>
        <w:rPr>
          <w:b/>
          <w:spacing w:val="-3"/>
          <w:sz w:val="18"/>
        </w:rPr>
        <w:t> </w:t>
      </w:r>
      <w:r>
        <w:rPr>
          <w:b/>
          <w:w w:val="85"/>
          <w:sz w:val="18"/>
        </w:rPr>
        <w:t>refer</w:t>
      </w:r>
      <w:r>
        <w:rPr>
          <w:b/>
          <w:spacing w:val="-3"/>
          <w:sz w:val="18"/>
        </w:rPr>
        <w:t> </w:t>
      </w:r>
      <w:r>
        <w:rPr>
          <w:b/>
          <w:w w:val="85"/>
          <w:sz w:val="18"/>
        </w:rPr>
        <w:t>to</w:t>
      </w:r>
      <w:r>
        <w:rPr>
          <w:b/>
          <w:spacing w:val="-5"/>
          <w:sz w:val="18"/>
        </w:rPr>
        <w:t> </w:t>
      </w:r>
      <w:r>
        <w:rPr>
          <w:b/>
          <w:w w:val="85"/>
          <w:sz w:val="18"/>
        </w:rPr>
        <w:t>the</w:t>
      </w:r>
      <w:r>
        <w:rPr>
          <w:b/>
          <w:spacing w:val="-2"/>
          <w:sz w:val="18"/>
        </w:rPr>
        <w:t> </w:t>
      </w:r>
      <w:r>
        <w:rPr>
          <w:b/>
          <w:w w:val="85"/>
          <w:sz w:val="18"/>
        </w:rPr>
        <w:t>Residence</w:t>
      </w:r>
      <w:r>
        <w:rPr>
          <w:b/>
          <w:spacing w:val="-3"/>
          <w:sz w:val="18"/>
        </w:rPr>
        <w:t> </w:t>
      </w:r>
      <w:r>
        <w:rPr>
          <w:b/>
          <w:w w:val="85"/>
          <w:sz w:val="18"/>
        </w:rPr>
        <w:t>Life</w:t>
      </w:r>
      <w:r>
        <w:rPr>
          <w:b/>
          <w:spacing w:val="-3"/>
          <w:sz w:val="18"/>
        </w:rPr>
        <w:t> </w:t>
      </w:r>
      <w:r>
        <w:rPr>
          <w:b/>
          <w:w w:val="85"/>
          <w:sz w:val="18"/>
        </w:rPr>
        <w:t>Policy</w:t>
      </w:r>
      <w:r>
        <w:rPr>
          <w:b/>
          <w:spacing w:val="-3"/>
          <w:sz w:val="18"/>
        </w:rPr>
        <w:t> </w:t>
      </w:r>
      <w:r>
        <w:rPr>
          <w:b/>
          <w:w w:val="85"/>
          <w:sz w:val="18"/>
        </w:rPr>
        <w:t>Guide</w:t>
      </w:r>
      <w:r>
        <w:rPr>
          <w:b/>
          <w:spacing w:val="-3"/>
          <w:sz w:val="18"/>
        </w:rPr>
        <w:t> </w:t>
      </w:r>
      <w:r>
        <w:rPr>
          <w:b/>
          <w:w w:val="85"/>
          <w:sz w:val="18"/>
        </w:rPr>
        <w:t>and</w:t>
      </w:r>
      <w:r>
        <w:rPr>
          <w:b/>
          <w:spacing w:val="-3"/>
          <w:sz w:val="18"/>
        </w:rPr>
        <w:t> </w:t>
      </w:r>
      <w:r>
        <w:rPr>
          <w:b/>
          <w:w w:val="85"/>
          <w:sz w:val="18"/>
        </w:rPr>
        <w:t>Student</w:t>
      </w:r>
      <w:r>
        <w:rPr>
          <w:b/>
          <w:spacing w:val="-4"/>
          <w:sz w:val="18"/>
        </w:rPr>
        <w:t> </w:t>
      </w:r>
      <w:r>
        <w:rPr>
          <w:b/>
          <w:w w:val="85"/>
          <w:sz w:val="18"/>
        </w:rPr>
        <w:t>Code</w:t>
      </w:r>
      <w:r>
        <w:rPr>
          <w:b/>
          <w:spacing w:val="-1"/>
          <w:sz w:val="18"/>
        </w:rPr>
        <w:t> </w:t>
      </w:r>
      <w:r>
        <w:rPr>
          <w:b/>
          <w:w w:val="85"/>
          <w:sz w:val="18"/>
        </w:rPr>
        <w:t>of</w:t>
      </w:r>
      <w:r>
        <w:rPr>
          <w:b/>
          <w:spacing w:val="-3"/>
          <w:sz w:val="18"/>
        </w:rPr>
        <w:t> </w:t>
      </w:r>
      <w:r>
        <w:rPr>
          <w:b/>
          <w:w w:val="85"/>
          <w:sz w:val="18"/>
        </w:rPr>
        <w:t>Conduct</w:t>
      </w:r>
      <w:r>
        <w:rPr>
          <w:b/>
          <w:spacing w:val="-2"/>
          <w:sz w:val="18"/>
        </w:rPr>
        <w:t> </w:t>
      </w:r>
      <w:r>
        <w:rPr>
          <w:b/>
          <w:w w:val="85"/>
          <w:sz w:val="18"/>
        </w:rPr>
        <w:t>for</w:t>
      </w:r>
      <w:r>
        <w:rPr>
          <w:b/>
          <w:spacing w:val="-3"/>
          <w:sz w:val="18"/>
        </w:rPr>
        <w:t> </w:t>
      </w:r>
      <w:r>
        <w:rPr>
          <w:b/>
          <w:w w:val="85"/>
          <w:sz w:val="18"/>
        </w:rPr>
        <w:t>additional</w:t>
      </w:r>
      <w:r>
        <w:rPr>
          <w:b/>
          <w:spacing w:val="-3"/>
          <w:sz w:val="18"/>
        </w:rPr>
        <w:t> </w:t>
      </w:r>
      <w:r>
        <w:rPr>
          <w:b/>
          <w:w w:val="85"/>
          <w:sz w:val="18"/>
        </w:rPr>
        <w:t>information,</w:t>
      </w:r>
      <w:r>
        <w:rPr>
          <w:b/>
          <w:spacing w:val="-2"/>
          <w:sz w:val="18"/>
        </w:rPr>
        <w:t> </w:t>
      </w:r>
      <w:r>
        <w:rPr>
          <w:b/>
          <w:w w:val="85"/>
          <w:sz w:val="18"/>
        </w:rPr>
        <w:t>policies</w:t>
      </w:r>
      <w:r>
        <w:rPr>
          <w:b/>
          <w:spacing w:val="-4"/>
          <w:sz w:val="18"/>
        </w:rPr>
        <w:t> </w:t>
      </w:r>
      <w:r>
        <w:rPr>
          <w:b/>
          <w:w w:val="85"/>
          <w:sz w:val="18"/>
        </w:rPr>
        <w:t>and</w:t>
      </w:r>
      <w:r>
        <w:rPr>
          <w:b/>
          <w:spacing w:val="-5"/>
          <w:sz w:val="18"/>
        </w:rPr>
        <w:t> </w:t>
      </w:r>
      <w:r>
        <w:rPr>
          <w:b/>
          <w:spacing w:val="-2"/>
          <w:w w:val="85"/>
          <w:sz w:val="18"/>
        </w:rPr>
        <w:t>procedures.</w:t>
      </w:r>
    </w:p>
    <w:p>
      <w:pPr>
        <w:pStyle w:val="BodyText"/>
        <w:spacing w:before="2"/>
        <w:rPr>
          <w:b/>
          <w:sz w:val="20"/>
        </w:rPr>
      </w:pPr>
    </w:p>
    <w:p>
      <w:pPr>
        <w:spacing w:line="254" w:lineRule="auto" w:before="1"/>
        <w:ind w:left="100" w:right="204" w:firstLine="0"/>
        <w:jc w:val="left"/>
        <w:rPr>
          <w:rFonts w:ascii="Arial-BoldItalicMT"/>
          <w:b/>
          <w:i/>
          <w:sz w:val="18"/>
        </w:rPr>
      </w:pPr>
      <w:r>
        <w:rPr>
          <w:i/>
          <w:w w:val="90"/>
          <w:sz w:val="18"/>
        </w:rPr>
        <w:t>By signing this document, I understand my responsibilities and obligations as a resident of Nichols College serving as a Graduate Assistant. I </w:t>
      </w:r>
      <w:r>
        <w:rPr>
          <w:i/>
          <w:spacing w:val="-6"/>
          <w:sz w:val="18"/>
        </w:rPr>
        <w:t>understand that</w:t>
      </w:r>
      <w:r>
        <w:rPr>
          <w:i/>
          <w:spacing w:val="-7"/>
          <w:sz w:val="18"/>
        </w:rPr>
        <w:t> </w:t>
      </w:r>
      <w:r>
        <w:rPr>
          <w:i/>
          <w:spacing w:val="-6"/>
          <w:sz w:val="18"/>
        </w:rPr>
        <w:t>this</w:t>
      </w:r>
      <w:r>
        <w:rPr>
          <w:i/>
          <w:spacing w:val="-7"/>
          <w:sz w:val="18"/>
        </w:rPr>
        <w:t> </w:t>
      </w:r>
      <w:r>
        <w:rPr>
          <w:i/>
          <w:spacing w:val="-6"/>
          <w:sz w:val="18"/>
        </w:rPr>
        <w:t>is</w:t>
      </w:r>
      <w:r>
        <w:rPr>
          <w:i/>
          <w:spacing w:val="-7"/>
          <w:sz w:val="18"/>
        </w:rPr>
        <w:t> </w:t>
      </w:r>
      <w:r>
        <w:rPr>
          <w:i/>
          <w:spacing w:val="-6"/>
          <w:sz w:val="18"/>
        </w:rPr>
        <w:t>an application for Housing, which is</w:t>
      </w:r>
      <w:r>
        <w:rPr>
          <w:i/>
          <w:spacing w:val="-10"/>
          <w:sz w:val="18"/>
        </w:rPr>
        <w:t> </w:t>
      </w:r>
      <w:r>
        <w:rPr>
          <w:i/>
          <w:spacing w:val="-6"/>
          <w:sz w:val="18"/>
        </w:rPr>
        <w:t>not</w:t>
      </w:r>
      <w:r>
        <w:rPr>
          <w:i/>
          <w:spacing w:val="-7"/>
          <w:sz w:val="18"/>
        </w:rPr>
        <w:t> </w:t>
      </w:r>
      <w:r>
        <w:rPr>
          <w:i/>
          <w:spacing w:val="-6"/>
          <w:sz w:val="18"/>
        </w:rPr>
        <w:t>guaranteed.</w:t>
      </w:r>
      <w:r>
        <w:rPr>
          <w:i/>
          <w:spacing w:val="40"/>
          <w:sz w:val="18"/>
        </w:rPr>
        <w:t> </w:t>
      </w:r>
      <w:r>
        <w:rPr>
          <w:i/>
          <w:spacing w:val="-6"/>
          <w:sz w:val="18"/>
        </w:rPr>
        <w:t>I</w:t>
      </w:r>
      <w:r>
        <w:rPr>
          <w:i/>
          <w:spacing w:val="-9"/>
          <w:sz w:val="18"/>
        </w:rPr>
        <w:t> </w:t>
      </w:r>
      <w:r>
        <w:rPr>
          <w:i/>
          <w:spacing w:val="-6"/>
          <w:sz w:val="18"/>
        </w:rPr>
        <w:t>understand the</w:t>
      </w:r>
      <w:r>
        <w:rPr>
          <w:i/>
          <w:spacing w:val="-7"/>
          <w:sz w:val="18"/>
        </w:rPr>
        <w:t> </w:t>
      </w:r>
      <w:r>
        <w:rPr>
          <w:i/>
          <w:spacing w:val="-6"/>
          <w:sz w:val="18"/>
        </w:rPr>
        <w:t>conditions</w:t>
      </w:r>
      <w:r>
        <w:rPr>
          <w:i/>
          <w:spacing w:val="-7"/>
          <w:sz w:val="18"/>
        </w:rPr>
        <w:t> </w:t>
      </w:r>
      <w:r>
        <w:rPr>
          <w:i/>
          <w:spacing w:val="-6"/>
          <w:sz w:val="18"/>
        </w:rPr>
        <w:t>and requirements</w:t>
      </w:r>
      <w:r>
        <w:rPr>
          <w:i/>
          <w:spacing w:val="-8"/>
          <w:sz w:val="18"/>
        </w:rPr>
        <w:t> </w:t>
      </w:r>
      <w:r>
        <w:rPr>
          <w:i/>
          <w:spacing w:val="-6"/>
          <w:sz w:val="18"/>
        </w:rPr>
        <w:t>of</w:t>
      </w:r>
      <w:r>
        <w:rPr>
          <w:i/>
          <w:spacing w:val="-7"/>
          <w:sz w:val="18"/>
        </w:rPr>
        <w:t> </w:t>
      </w:r>
      <w:r>
        <w:rPr>
          <w:i/>
          <w:spacing w:val="-6"/>
          <w:sz w:val="18"/>
        </w:rPr>
        <w:t>campus</w:t>
      </w:r>
      <w:r>
        <w:rPr>
          <w:i/>
          <w:spacing w:val="-10"/>
          <w:sz w:val="18"/>
        </w:rPr>
        <w:t> </w:t>
      </w:r>
      <w:r>
        <w:rPr>
          <w:i/>
          <w:spacing w:val="-6"/>
          <w:sz w:val="18"/>
        </w:rPr>
        <w:t>housing as </w:t>
      </w:r>
      <w:r>
        <w:rPr>
          <w:i/>
          <w:w w:val="90"/>
          <w:sz w:val="18"/>
        </w:rPr>
        <w:t>referenced in this Agreement, as well as in the Nichols College Student Handbook. Upon acceptance of an on-campus assignment and confirmation </w:t>
      </w:r>
      <w:r>
        <w:rPr>
          <w:i/>
          <w:spacing w:val="-6"/>
          <w:sz w:val="18"/>
        </w:rPr>
        <w:t>of availability, I agree to assume my responsibilities and obligations. I realize that failure to act in accordance with those responsibilities and </w:t>
      </w:r>
      <w:r>
        <w:rPr>
          <w:i/>
          <w:w w:val="90"/>
          <w:sz w:val="18"/>
        </w:rPr>
        <w:t>obligations, with College regulations, and with referenced Terms and Conditions may result in my being subject to one or more penalties authorized</w:t>
      </w:r>
      <w:r>
        <w:rPr>
          <w:i/>
          <w:sz w:val="18"/>
        </w:rPr>
        <w:t> </w:t>
      </w:r>
      <w:r>
        <w:rPr>
          <w:i/>
          <w:w w:val="90"/>
          <w:sz w:val="18"/>
        </w:rPr>
        <w:t>by</w:t>
      </w:r>
      <w:r>
        <w:rPr>
          <w:i/>
          <w:spacing w:val="-7"/>
          <w:w w:val="90"/>
          <w:sz w:val="18"/>
        </w:rPr>
        <w:t> </w:t>
      </w:r>
      <w:r>
        <w:rPr>
          <w:i/>
          <w:w w:val="90"/>
          <w:sz w:val="18"/>
        </w:rPr>
        <w:t>the</w:t>
      </w:r>
      <w:r>
        <w:rPr>
          <w:i/>
          <w:spacing w:val="-7"/>
          <w:w w:val="90"/>
          <w:sz w:val="18"/>
        </w:rPr>
        <w:t> </w:t>
      </w:r>
      <w:r>
        <w:rPr>
          <w:i/>
          <w:w w:val="90"/>
          <w:sz w:val="18"/>
        </w:rPr>
        <w:t>College</w:t>
      </w:r>
      <w:r>
        <w:rPr>
          <w:i/>
          <w:spacing w:val="-8"/>
          <w:w w:val="90"/>
          <w:sz w:val="18"/>
        </w:rPr>
        <w:t> </w:t>
      </w:r>
      <w:r>
        <w:rPr>
          <w:i/>
          <w:w w:val="90"/>
          <w:sz w:val="18"/>
        </w:rPr>
        <w:t>and</w:t>
      </w:r>
      <w:r>
        <w:rPr>
          <w:i/>
          <w:spacing w:val="-5"/>
          <w:w w:val="90"/>
          <w:sz w:val="18"/>
        </w:rPr>
        <w:t> </w:t>
      </w:r>
      <w:r>
        <w:rPr>
          <w:i/>
          <w:w w:val="90"/>
          <w:sz w:val="18"/>
        </w:rPr>
        <w:t>described</w:t>
      </w:r>
      <w:r>
        <w:rPr>
          <w:i/>
          <w:spacing w:val="-6"/>
          <w:w w:val="90"/>
          <w:sz w:val="18"/>
        </w:rPr>
        <w:t> </w:t>
      </w:r>
      <w:r>
        <w:rPr>
          <w:i/>
          <w:w w:val="90"/>
          <w:sz w:val="18"/>
        </w:rPr>
        <w:t>in</w:t>
      </w:r>
      <w:r>
        <w:rPr>
          <w:i/>
          <w:spacing w:val="-6"/>
          <w:w w:val="90"/>
          <w:sz w:val="18"/>
        </w:rPr>
        <w:t> </w:t>
      </w:r>
      <w:r>
        <w:rPr>
          <w:i/>
          <w:w w:val="90"/>
          <w:sz w:val="18"/>
        </w:rPr>
        <w:t>the</w:t>
      </w:r>
      <w:r>
        <w:rPr>
          <w:i/>
          <w:spacing w:val="-7"/>
          <w:w w:val="90"/>
          <w:sz w:val="18"/>
        </w:rPr>
        <w:t> </w:t>
      </w:r>
      <w:r>
        <w:rPr>
          <w:i/>
          <w:w w:val="90"/>
          <w:sz w:val="18"/>
        </w:rPr>
        <w:t>Nichols</w:t>
      </w:r>
      <w:r>
        <w:rPr>
          <w:i/>
          <w:spacing w:val="-7"/>
          <w:w w:val="90"/>
          <w:sz w:val="18"/>
        </w:rPr>
        <w:t> </w:t>
      </w:r>
      <w:r>
        <w:rPr>
          <w:i/>
          <w:w w:val="90"/>
          <w:sz w:val="18"/>
        </w:rPr>
        <w:t>College</w:t>
      </w:r>
      <w:r>
        <w:rPr>
          <w:i/>
          <w:spacing w:val="-7"/>
          <w:w w:val="90"/>
          <w:sz w:val="18"/>
        </w:rPr>
        <w:t> </w:t>
      </w:r>
      <w:r>
        <w:rPr>
          <w:i/>
          <w:w w:val="90"/>
          <w:sz w:val="18"/>
        </w:rPr>
        <w:t>Student</w:t>
      </w:r>
      <w:r>
        <w:rPr>
          <w:i/>
          <w:spacing w:val="-7"/>
          <w:w w:val="90"/>
          <w:sz w:val="18"/>
        </w:rPr>
        <w:t> </w:t>
      </w:r>
      <w:r>
        <w:rPr>
          <w:i/>
          <w:w w:val="90"/>
          <w:sz w:val="18"/>
        </w:rPr>
        <w:t>Handbook.</w:t>
      </w:r>
      <w:r>
        <w:rPr>
          <w:i/>
          <w:spacing w:val="-3"/>
          <w:w w:val="90"/>
          <w:sz w:val="18"/>
        </w:rPr>
        <w:t> </w:t>
      </w:r>
      <w:r>
        <w:rPr>
          <w:rFonts w:ascii="Arial-BoldItalicMT"/>
          <w:b/>
          <w:i/>
          <w:w w:val="90"/>
          <w:sz w:val="18"/>
        </w:rPr>
        <w:t>I</w:t>
      </w:r>
      <w:r>
        <w:rPr>
          <w:rFonts w:ascii="Arial-BoldItalicMT"/>
          <w:b/>
          <w:i/>
          <w:spacing w:val="-7"/>
          <w:w w:val="90"/>
          <w:sz w:val="18"/>
        </w:rPr>
        <w:t> </w:t>
      </w:r>
      <w:r>
        <w:rPr>
          <w:rFonts w:ascii="Arial-BoldItalicMT"/>
          <w:b/>
          <w:i/>
          <w:w w:val="90"/>
          <w:sz w:val="18"/>
        </w:rPr>
        <w:t>have</w:t>
      </w:r>
      <w:r>
        <w:rPr>
          <w:rFonts w:ascii="Arial-BoldItalicMT"/>
          <w:b/>
          <w:i/>
          <w:spacing w:val="-7"/>
          <w:w w:val="90"/>
          <w:sz w:val="18"/>
        </w:rPr>
        <w:t> </w:t>
      </w:r>
      <w:r>
        <w:rPr>
          <w:rFonts w:ascii="Arial-BoldItalicMT"/>
          <w:b/>
          <w:i/>
          <w:w w:val="90"/>
          <w:sz w:val="18"/>
        </w:rPr>
        <w:t>read</w:t>
      </w:r>
      <w:r>
        <w:rPr>
          <w:rFonts w:ascii="Arial-BoldItalicMT"/>
          <w:b/>
          <w:i/>
          <w:spacing w:val="-6"/>
          <w:w w:val="90"/>
          <w:sz w:val="18"/>
        </w:rPr>
        <w:t> </w:t>
      </w:r>
      <w:r>
        <w:rPr>
          <w:rFonts w:ascii="Arial-BoldItalicMT"/>
          <w:b/>
          <w:i/>
          <w:w w:val="90"/>
          <w:sz w:val="18"/>
        </w:rPr>
        <w:t>this</w:t>
      </w:r>
      <w:r>
        <w:rPr>
          <w:rFonts w:ascii="Arial-BoldItalicMT"/>
          <w:b/>
          <w:i/>
          <w:spacing w:val="-6"/>
          <w:w w:val="90"/>
          <w:sz w:val="18"/>
        </w:rPr>
        <w:t> </w:t>
      </w:r>
      <w:r>
        <w:rPr>
          <w:rFonts w:ascii="Arial-BoldItalicMT"/>
          <w:b/>
          <w:i/>
          <w:w w:val="90"/>
          <w:sz w:val="18"/>
        </w:rPr>
        <w:t>Agreement</w:t>
      </w:r>
      <w:r>
        <w:rPr>
          <w:rFonts w:ascii="Arial-BoldItalicMT"/>
          <w:b/>
          <w:i/>
          <w:spacing w:val="-7"/>
          <w:w w:val="90"/>
          <w:sz w:val="18"/>
        </w:rPr>
        <w:t> </w:t>
      </w:r>
      <w:r>
        <w:rPr>
          <w:rFonts w:ascii="Arial-BoldItalicMT"/>
          <w:b/>
          <w:i/>
          <w:w w:val="90"/>
          <w:sz w:val="18"/>
        </w:rPr>
        <w:t>and</w:t>
      </w:r>
      <w:r>
        <w:rPr>
          <w:rFonts w:ascii="Arial-BoldItalicMT"/>
          <w:b/>
          <w:i/>
          <w:spacing w:val="-6"/>
          <w:w w:val="90"/>
          <w:sz w:val="18"/>
        </w:rPr>
        <w:t> </w:t>
      </w:r>
      <w:r>
        <w:rPr>
          <w:rFonts w:ascii="Arial-BoldItalicMT"/>
          <w:b/>
          <w:i/>
          <w:w w:val="90"/>
          <w:sz w:val="18"/>
        </w:rPr>
        <w:t>understand</w:t>
      </w:r>
      <w:r>
        <w:rPr>
          <w:rFonts w:ascii="Arial-BoldItalicMT"/>
          <w:b/>
          <w:i/>
          <w:spacing w:val="-6"/>
          <w:w w:val="90"/>
          <w:sz w:val="18"/>
        </w:rPr>
        <w:t> </w:t>
      </w:r>
      <w:r>
        <w:rPr>
          <w:rFonts w:ascii="Arial-BoldItalicMT"/>
          <w:b/>
          <w:i/>
          <w:w w:val="90"/>
          <w:sz w:val="18"/>
        </w:rPr>
        <w:t>that</w:t>
      </w:r>
      <w:r>
        <w:rPr>
          <w:rFonts w:ascii="Arial-BoldItalicMT"/>
          <w:b/>
          <w:i/>
          <w:spacing w:val="-7"/>
          <w:w w:val="90"/>
          <w:sz w:val="18"/>
        </w:rPr>
        <w:t> </w:t>
      </w:r>
      <w:r>
        <w:rPr>
          <w:rFonts w:ascii="Arial-BoldItalicMT"/>
          <w:b/>
          <w:i/>
          <w:w w:val="90"/>
          <w:sz w:val="18"/>
        </w:rPr>
        <w:t>I</w:t>
      </w:r>
      <w:r>
        <w:rPr>
          <w:rFonts w:ascii="Arial-BoldItalicMT"/>
          <w:b/>
          <w:i/>
          <w:spacing w:val="-7"/>
          <w:w w:val="90"/>
          <w:sz w:val="18"/>
        </w:rPr>
        <w:t> </w:t>
      </w:r>
      <w:r>
        <w:rPr>
          <w:rFonts w:ascii="Arial-BoldItalicMT"/>
          <w:b/>
          <w:i/>
          <w:w w:val="90"/>
          <w:sz w:val="18"/>
        </w:rPr>
        <w:t>will</w:t>
      </w:r>
      <w:r>
        <w:rPr>
          <w:rFonts w:ascii="Arial-BoldItalicMT"/>
          <w:b/>
          <w:i/>
          <w:spacing w:val="-8"/>
          <w:w w:val="90"/>
          <w:sz w:val="18"/>
        </w:rPr>
        <w:t> </w:t>
      </w:r>
      <w:r>
        <w:rPr>
          <w:rFonts w:ascii="Arial-BoldItalicMT"/>
          <w:b/>
          <w:i/>
          <w:w w:val="90"/>
          <w:sz w:val="18"/>
        </w:rPr>
        <w:t>be</w:t>
      </w:r>
      <w:r>
        <w:rPr>
          <w:rFonts w:ascii="Arial-BoldItalicMT"/>
          <w:b/>
          <w:i/>
          <w:spacing w:val="-6"/>
          <w:w w:val="90"/>
          <w:sz w:val="18"/>
        </w:rPr>
        <w:t> </w:t>
      </w:r>
      <w:r>
        <w:rPr>
          <w:rFonts w:ascii="Arial-BoldItalicMT"/>
          <w:b/>
          <w:i/>
          <w:w w:val="90"/>
          <w:sz w:val="18"/>
        </w:rPr>
        <w:t>held</w:t>
      </w:r>
      <w:r>
        <w:rPr>
          <w:rFonts w:ascii="Arial-BoldItalicMT"/>
          <w:b/>
          <w:i/>
          <w:spacing w:val="-8"/>
          <w:w w:val="90"/>
          <w:sz w:val="18"/>
        </w:rPr>
        <w:t> </w:t>
      </w:r>
      <w:r>
        <w:rPr>
          <w:rFonts w:ascii="Arial-BoldItalicMT"/>
          <w:b/>
          <w:i/>
          <w:w w:val="90"/>
          <w:sz w:val="18"/>
        </w:rPr>
        <w:t>responsible </w:t>
      </w:r>
      <w:r>
        <w:rPr>
          <w:rFonts w:ascii="Arial-BoldItalicMT"/>
          <w:b/>
          <w:i/>
          <w:spacing w:val="-6"/>
          <w:sz w:val="18"/>
        </w:rPr>
        <w:t>for</w:t>
      </w:r>
      <w:r>
        <w:rPr>
          <w:rFonts w:ascii="Arial-BoldItalicMT"/>
          <w:b/>
          <w:i/>
          <w:spacing w:val="-8"/>
          <w:sz w:val="18"/>
        </w:rPr>
        <w:t> </w:t>
      </w:r>
      <w:r>
        <w:rPr>
          <w:rFonts w:ascii="Arial-BoldItalicMT"/>
          <w:b/>
          <w:i/>
          <w:spacing w:val="-6"/>
          <w:sz w:val="18"/>
        </w:rPr>
        <w:t>all</w:t>
      </w:r>
      <w:r>
        <w:rPr>
          <w:rFonts w:ascii="Arial-BoldItalicMT"/>
          <w:b/>
          <w:i/>
          <w:spacing w:val="-7"/>
          <w:sz w:val="18"/>
        </w:rPr>
        <w:t> </w:t>
      </w:r>
      <w:r>
        <w:rPr>
          <w:rFonts w:ascii="Arial-BoldItalicMT"/>
          <w:b/>
          <w:i/>
          <w:spacing w:val="-6"/>
          <w:sz w:val="18"/>
        </w:rPr>
        <w:t>the</w:t>
      </w:r>
      <w:r>
        <w:rPr>
          <w:rFonts w:ascii="Arial-BoldItalicMT"/>
          <w:b/>
          <w:i/>
          <w:spacing w:val="-7"/>
          <w:sz w:val="18"/>
        </w:rPr>
        <w:t> </w:t>
      </w:r>
      <w:r>
        <w:rPr>
          <w:rFonts w:ascii="Arial-BoldItalicMT"/>
          <w:b/>
          <w:i/>
          <w:spacing w:val="-6"/>
          <w:sz w:val="18"/>
        </w:rPr>
        <w:t>information contained</w:t>
      </w:r>
      <w:r>
        <w:rPr>
          <w:rFonts w:ascii="Arial-BoldItalicMT"/>
          <w:b/>
          <w:i/>
          <w:spacing w:val="-8"/>
          <w:sz w:val="18"/>
        </w:rPr>
        <w:t> </w:t>
      </w:r>
      <w:r>
        <w:rPr>
          <w:rFonts w:ascii="Arial-BoldItalicMT"/>
          <w:b/>
          <w:i/>
          <w:spacing w:val="-6"/>
          <w:sz w:val="18"/>
        </w:rPr>
        <w:t>herein.</w:t>
      </w:r>
    </w:p>
    <w:p>
      <w:pPr>
        <w:pStyle w:val="BodyText"/>
        <w:rPr>
          <w:rFonts w:ascii="Arial-BoldItalicMT"/>
          <w:b/>
          <w:i/>
        </w:rPr>
      </w:pPr>
    </w:p>
    <w:p>
      <w:pPr>
        <w:pStyle w:val="BodyText"/>
        <w:spacing w:before="11"/>
        <w:rPr>
          <w:rFonts w:ascii="Arial-BoldItalicMT"/>
          <w:b/>
          <w:i/>
          <w:sz w:val="23"/>
        </w:rPr>
      </w:pPr>
    </w:p>
    <w:p>
      <w:pPr>
        <w:tabs>
          <w:tab w:pos="6890" w:val="left" w:leader="none"/>
        </w:tabs>
        <w:spacing w:before="0"/>
        <w:ind w:left="100" w:right="0" w:firstLine="0"/>
        <w:jc w:val="both"/>
        <w:rPr>
          <w:sz w:val="20"/>
        </w:rPr>
      </w:pPr>
      <w:r>
        <w:rPr>
          <w:w w:val="90"/>
          <w:sz w:val="20"/>
        </w:rPr>
        <w:t>Graduate</w:t>
      </w:r>
      <w:r>
        <w:rPr>
          <w:spacing w:val="-4"/>
          <w:w w:val="90"/>
          <w:sz w:val="20"/>
        </w:rPr>
        <w:t> </w:t>
      </w:r>
      <w:r>
        <w:rPr>
          <w:w w:val="90"/>
          <w:sz w:val="20"/>
        </w:rPr>
        <w:t>Assistant Name:</w:t>
      </w:r>
      <w:r>
        <w:rPr>
          <w:spacing w:val="-3"/>
          <w:w w:val="90"/>
          <w:sz w:val="20"/>
        </w:rPr>
        <w:t> </w:t>
      </w:r>
      <w:r>
        <w:rPr>
          <w:sz w:val="20"/>
          <w:u w:val="single"/>
        </w:rPr>
        <w:tab/>
      </w:r>
    </w:p>
    <w:p>
      <w:pPr>
        <w:pStyle w:val="BodyText"/>
        <w:spacing w:before="5"/>
        <w:rPr>
          <w:sz w:val="16"/>
        </w:rPr>
      </w:pPr>
    </w:p>
    <w:p>
      <w:pPr>
        <w:tabs>
          <w:tab w:pos="5433" w:val="left" w:leader="none"/>
        </w:tabs>
        <w:spacing w:before="62"/>
        <w:ind w:left="100" w:right="0" w:firstLine="0"/>
        <w:jc w:val="left"/>
        <w:rPr>
          <w:sz w:val="20"/>
        </w:rPr>
      </w:pPr>
      <w:r>
        <w:rPr>
          <w:w w:val="85"/>
          <w:sz w:val="20"/>
        </w:rPr>
        <w:t>GA</w:t>
      </w:r>
      <w:r>
        <w:rPr>
          <w:spacing w:val="-3"/>
          <w:sz w:val="20"/>
        </w:rPr>
        <w:t> </w:t>
      </w:r>
      <w:r>
        <w:rPr>
          <w:w w:val="85"/>
          <w:sz w:val="20"/>
        </w:rPr>
        <w:t>Start</w:t>
      </w:r>
      <w:r>
        <w:rPr>
          <w:spacing w:val="-1"/>
          <w:sz w:val="20"/>
        </w:rPr>
        <w:t> </w:t>
      </w:r>
      <w:r>
        <w:rPr>
          <w:w w:val="85"/>
          <w:sz w:val="20"/>
        </w:rPr>
        <w:t>Date:</w:t>
      </w:r>
      <w:r>
        <w:rPr>
          <w:sz w:val="20"/>
        </w:rPr>
        <w:t> </w:t>
      </w:r>
      <w:r>
        <w:rPr>
          <w:sz w:val="20"/>
          <w:u w:val="single"/>
        </w:rPr>
        <w:tab/>
      </w:r>
    </w:p>
    <w:p>
      <w:pPr>
        <w:pStyle w:val="BodyText"/>
        <w:spacing w:before="6"/>
        <w:rPr>
          <w:sz w:val="16"/>
        </w:rPr>
      </w:pPr>
    </w:p>
    <w:p>
      <w:pPr>
        <w:tabs>
          <w:tab w:pos="5347" w:val="left" w:leader="none"/>
        </w:tabs>
        <w:spacing w:before="62"/>
        <w:ind w:left="100" w:right="0" w:firstLine="0"/>
        <w:jc w:val="left"/>
        <w:rPr>
          <w:sz w:val="20"/>
        </w:rPr>
      </w:pPr>
      <w:r>
        <w:rPr>
          <w:w w:val="85"/>
          <w:sz w:val="20"/>
        </w:rPr>
        <w:t>GA</w:t>
      </w:r>
      <w:r>
        <w:rPr>
          <w:spacing w:val="-3"/>
          <w:w w:val="85"/>
          <w:sz w:val="20"/>
        </w:rPr>
        <w:t> </w:t>
      </w:r>
      <w:r>
        <w:rPr>
          <w:w w:val="85"/>
          <w:sz w:val="20"/>
        </w:rPr>
        <w:t>End</w:t>
      </w:r>
      <w:r>
        <w:rPr>
          <w:spacing w:val="-2"/>
          <w:w w:val="85"/>
          <w:sz w:val="20"/>
        </w:rPr>
        <w:t> </w:t>
      </w:r>
      <w:r>
        <w:rPr>
          <w:w w:val="85"/>
          <w:sz w:val="20"/>
        </w:rPr>
        <w:t>Date:</w:t>
      </w:r>
      <w:r>
        <w:rPr>
          <w:spacing w:val="-2"/>
          <w:w w:val="85"/>
          <w:sz w:val="20"/>
        </w:rPr>
        <w:t> </w:t>
      </w:r>
      <w:r>
        <w:rPr>
          <w:sz w:val="20"/>
          <w:u w:val="single"/>
        </w:rPr>
        <w:tab/>
      </w:r>
    </w:p>
    <w:p>
      <w:pPr>
        <w:pStyle w:val="BodyText"/>
        <w:spacing w:before="4"/>
        <w:rPr>
          <w:sz w:val="16"/>
        </w:rPr>
      </w:pPr>
    </w:p>
    <w:p>
      <w:pPr>
        <w:tabs>
          <w:tab w:pos="5397" w:val="left" w:leader="none"/>
        </w:tabs>
        <w:spacing w:before="62"/>
        <w:ind w:left="100" w:right="0" w:firstLine="0"/>
        <w:jc w:val="left"/>
        <w:rPr>
          <w:sz w:val="20"/>
        </w:rPr>
      </w:pPr>
      <w:r>
        <w:rPr>
          <w:sz w:val="20"/>
        </w:rPr>
        <w:t>Signature:</w:t>
      </w:r>
      <w:r>
        <w:rPr>
          <w:spacing w:val="-3"/>
          <w:sz w:val="20"/>
        </w:rPr>
        <w:t> </w:t>
      </w:r>
      <w:r>
        <w:rPr>
          <w:sz w:val="20"/>
          <w:u w:val="single"/>
        </w:rPr>
        <w:tab/>
      </w:r>
    </w:p>
    <w:p>
      <w:pPr>
        <w:pStyle w:val="BodyText"/>
        <w:spacing w:before="4"/>
        <w:rPr>
          <w:sz w:val="16"/>
        </w:rPr>
      </w:pPr>
    </w:p>
    <w:p>
      <w:pPr>
        <w:tabs>
          <w:tab w:pos="5405" w:val="left" w:leader="none"/>
        </w:tabs>
        <w:spacing w:before="62"/>
        <w:ind w:left="100" w:right="0" w:firstLine="0"/>
        <w:jc w:val="left"/>
        <w:rPr>
          <w:sz w:val="20"/>
        </w:rPr>
      </w:pPr>
      <w:r>
        <w:rPr>
          <w:w w:val="85"/>
          <w:sz w:val="20"/>
        </w:rPr>
        <w:t>Supervisor</w:t>
      </w:r>
      <w:r>
        <w:rPr>
          <w:spacing w:val="13"/>
          <w:sz w:val="20"/>
        </w:rPr>
        <w:t> </w:t>
      </w:r>
      <w:r>
        <w:rPr>
          <w:sz w:val="20"/>
        </w:rPr>
        <w:t>Signature:</w:t>
      </w:r>
      <w:r>
        <w:rPr>
          <w:spacing w:val="16"/>
          <w:sz w:val="20"/>
        </w:rPr>
        <w:t> </w:t>
      </w:r>
      <w:r>
        <w:rPr>
          <w:sz w:val="20"/>
          <w:u w:val="single"/>
        </w:rPr>
        <w:tab/>
      </w:r>
    </w:p>
    <w:sectPr>
      <w:pgSz w:w="12240" w:h="15840"/>
      <w:pgMar w:top="68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00" w:hanging="188"/>
        <w:jc w:val="left"/>
      </w:pPr>
      <w:rPr>
        <w:rFonts w:hint="default" w:ascii="Arial" w:hAnsi="Arial" w:eastAsia="Arial" w:cs="Arial"/>
        <w:b w:val="0"/>
        <w:bCs w:val="0"/>
        <w:i w:val="0"/>
        <w:iCs w:val="0"/>
        <w:spacing w:val="-1"/>
        <w:w w:val="86"/>
        <w:sz w:val="18"/>
        <w:szCs w:val="18"/>
        <w:lang w:val="en-US" w:eastAsia="en-US" w:bidi="ar-SA"/>
      </w:rPr>
    </w:lvl>
    <w:lvl w:ilvl="1">
      <w:start w:val="0"/>
      <w:numFmt w:val="bullet"/>
      <w:lvlText w:val="•"/>
      <w:lvlJc w:val="left"/>
      <w:pPr>
        <w:ind w:left="1192" w:hanging="188"/>
      </w:pPr>
      <w:rPr>
        <w:rFonts w:hint="default"/>
        <w:lang w:val="en-US" w:eastAsia="en-US" w:bidi="ar-SA"/>
      </w:rPr>
    </w:lvl>
    <w:lvl w:ilvl="2">
      <w:start w:val="0"/>
      <w:numFmt w:val="bullet"/>
      <w:lvlText w:val="•"/>
      <w:lvlJc w:val="left"/>
      <w:pPr>
        <w:ind w:left="2284" w:hanging="188"/>
      </w:pPr>
      <w:rPr>
        <w:rFonts w:hint="default"/>
        <w:lang w:val="en-US" w:eastAsia="en-US" w:bidi="ar-SA"/>
      </w:rPr>
    </w:lvl>
    <w:lvl w:ilvl="3">
      <w:start w:val="0"/>
      <w:numFmt w:val="bullet"/>
      <w:lvlText w:val="•"/>
      <w:lvlJc w:val="left"/>
      <w:pPr>
        <w:ind w:left="3376" w:hanging="188"/>
      </w:pPr>
      <w:rPr>
        <w:rFonts w:hint="default"/>
        <w:lang w:val="en-US" w:eastAsia="en-US" w:bidi="ar-SA"/>
      </w:rPr>
    </w:lvl>
    <w:lvl w:ilvl="4">
      <w:start w:val="0"/>
      <w:numFmt w:val="bullet"/>
      <w:lvlText w:val="•"/>
      <w:lvlJc w:val="left"/>
      <w:pPr>
        <w:ind w:left="4468" w:hanging="188"/>
      </w:pPr>
      <w:rPr>
        <w:rFonts w:hint="default"/>
        <w:lang w:val="en-US" w:eastAsia="en-US" w:bidi="ar-SA"/>
      </w:rPr>
    </w:lvl>
    <w:lvl w:ilvl="5">
      <w:start w:val="0"/>
      <w:numFmt w:val="bullet"/>
      <w:lvlText w:val="•"/>
      <w:lvlJc w:val="left"/>
      <w:pPr>
        <w:ind w:left="5560" w:hanging="188"/>
      </w:pPr>
      <w:rPr>
        <w:rFonts w:hint="default"/>
        <w:lang w:val="en-US" w:eastAsia="en-US" w:bidi="ar-SA"/>
      </w:rPr>
    </w:lvl>
    <w:lvl w:ilvl="6">
      <w:start w:val="0"/>
      <w:numFmt w:val="bullet"/>
      <w:lvlText w:val="•"/>
      <w:lvlJc w:val="left"/>
      <w:pPr>
        <w:ind w:left="6652" w:hanging="188"/>
      </w:pPr>
      <w:rPr>
        <w:rFonts w:hint="default"/>
        <w:lang w:val="en-US" w:eastAsia="en-US" w:bidi="ar-SA"/>
      </w:rPr>
    </w:lvl>
    <w:lvl w:ilvl="7">
      <w:start w:val="0"/>
      <w:numFmt w:val="bullet"/>
      <w:lvlText w:val="•"/>
      <w:lvlJc w:val="left"/>
      <w:pPr>
        <w:ind w:left="7744" w:hanging="188"/>
      </w:pPr>
      <w:rPr>
        <w:rFonts w:hint="default"/>
        <w:lang w:val="en-US" w:eastAsia="en-US" w:bidi="ar-SA"/>
      </w:rPr>
    </w:lvl>
    <w:lvl w:ilvl="8">
      <w:start w:val="0"/>
      <w:numFmt w:val="bullet"/>
      <w:lvlText w:val="•"/>
      <w:lvlJc w:val="left"/>
      <w:pPr>
        <w:ind w:left="8836" w:hanging="188"/>
      </w:pPr>
      <w:rPr>
        <w:rFonts w:hint="default"/>
        <w:lang w:val="en-US" w:eastAsia="en-US" w:bidi="ar-SA"/>
      </w:rPr>
    </w:lvl>
  </w:abstractNum>
  <w:abstractNum w:abstractNumId="2">
    <w:multiLevelType w:val="hybridMultilevel"/>
    <w:lvl w:ilvl="0">
      <w:start w:val="0"/>
      <w:numFmt w:val="bullet"/>
      <w:lvlText w:val="o"/>
      <w:lvlJc w:val="left"/>
      <w:pPr>
        <w:ind w:left="1180" w:hanging="360"/>
      </w:pPr>
      <w:rPr>
        <w:rFonts w:hint="default" w:ascii="Courier New" w:hAnsi="Courier New" w:eastAsia="Courier New" w:cs="Courier New"/>
        <w:b w:val="0"/>
        <w:bCs w:val="0"/>
        <w:i w:val="0"/>
        <w:iCs w:val="0"/>
        <w:w w:val="100"/>
        <w:sz w:val="18"/>
        <w:szCs w:val="18"/>
        <w:lang w:val="en-US" w:eastAsia="en-US" w:bidi="ar-SA"/>
      </w:rPr>
    </w:lvl>
    <w:lvl w:ilvl="1">
      <w:start w:val="0"/>
      <w:numFmt w:val="bullet"/>
      <w:lvlText w:val="•"/>
      <w:lvlJc w:val="left"/>
      <w:pPr>
        <w:ind w:left="2164" w:hanging="360"/>
      </w:pPr>
      <w:rPr>
        <w:rFonts w:hint="default"/>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1">
    <w:multiLevelType w:val="hybridMultilevel"/>
    <w:lvl w:ilvl="0">
      <w:start w:val="1"/>
      <w:numFmt w:val="decimal"/>
      <w:lvlText w:val="%1."/>
      <w:lvlJc w:val="left"/>
      <w:pPr>
        <w:ind w:left="460" w:hanging="360"/>
        <w:jc w:val="left"/>
      </w:pPr>
      <w:rPr>
        <w:rFonts w:hint="default" w:ascii="Arial" w:hAnsi="Arial" w:eastAsia="Arial" w:cs="Arial"/>
        <w:b/>
        <w:bCs/>
        <w:i w:val="0"/>
        <w:iCs w:val="0"/>
        <w:spacing w:val="-1"/>
        <w:w w:val="92"/>
        <w:sz w:val="20"/>
        <w:szCs w:val="20"/>
        <w:lang w:val="en-US" w:eastAsia="en-US" w:bidi="ar-SA"/>
      </w:rPr>
    </w:lvl>
    <w:lvl w:ilvl="1">
      <w:start w:val="0"/>
      <w:numFmt w:val="bullet"/>
      <w:lvlText w:val="•"/>
      <w:lvlJc w:val="left"/>
      <w:pPr>
        <w:ind w:left="551" w:hanging="360"/>
      </w:pPr>
      <w:rPr>
        <w:rFonts w:hint="default" w:ascii="Arial" w:hAnsi="Arial" w:eastAsia="Arial" w:cs="Arial"/>
        <w:b w:val="0"/>
        <w:bCs w:val="0"/>
        <w:i w:val="0"/>
        <w:iCs w:val="0"/>
        <w:w w:val="131"/>
        <w:sz w:val="18"/>
        <w:szCs w:val="18"/>
        <w:lang w:val="en-US" w:eastAsia="en-US" w:bidi="ar-SA"/>
      </w:rPr>
    </w:lvl>
    <w:lvl w:ilvl="2">
      <w:start w:val="0"/>
      <w:numFmt w:val="bullet"/>
      <w:lvlText w:val="•"/>
      <w:lvlJc w:val="left"/>
      <w:pPr>
        <w:ind w:left="1722" w:hanging="360"/>
      </w:pPr>
      <w:rPr>
        <w:rFonts w:hint="default"/>
        <w:lang w:val="en-US" w:eastAsia="en-US" w:bidi="ar-SA"/>
      </w:rPr>
    </w:lvl>
    <w:lvl w:ilvl="3">
      <w:start w:val="0"/>
      <w:numFmt w:val="bullet"/>
      <w:lvlText w:val="•"/>
      <w:lvlJc w:val="left"/>
      <w:pPr>
        <w:ind w:left="2884" w:hanging="360"/>
      </w:pPr>
      <w:rPr>
        <w:rFonts w:hint="default"/>
        <w:lang w:val="en-US" w:eastAsia="en-US" w:bidi="ar-SA"/>
      </w:rPr>
    </w:lvl>
    <w:lvl w:ilvl="4">
      <w:start w:val="0"/>
      <w:numFmt w:val="bullet"/>
      <w:lvlText w:val="•"/>
      <w:lvlJc w:val="left"/>
      <w:pPr>
        <w:ind w:left="4046" w:hanging="360"/>
      </w:pPr>
      <w:rPr>
        <w:rFonts w:hint="default"/>
        <w:lang w:val="en-US" w:eastAsia="en-US" w:bidi="ar-SA"/>
      </w:rPr>
    </w:lvl>
    <w:lvl w:ilvl="5">
      <w:start w:val="0"/>
      <w:numFmt w:val="bullet"/>
      <w:lvlText w:val="•"/>
      <w:lvlJc w:val="left"/>
      <w:pPr>
        <w:ind w:left="5208" w:hanging="360"/>
      </w:pPr>
      <w:rPr>
        <w:rFonts w:hint="default"/>
        <w:lang w:val="en-US" w:eastAsia="en-US" w:bidi="ar-SA"/>
      </w:rPr>
    </w:lvl>
    <w:lvl w:ilvl="6">
      <w:start w:val="0"/>
      <w:numFmt w:val="bullet"/>
      <w:lvlText w:val="•"/>
      <w:lvlJc w:val="left"/>
      <w:pPr>
        <w:ind w:left="6371" w:hanging="360"/>
      </w:pPr>
      <w:rPr>
        <w:rFonts w:hint="default"/>
        <w:lang w:val="en-US" w:eastAsia="en-US" w:bidi="ar-SA"/>
      </w:rPr>
    </w:lvl>
    <w:lvl w:ilvl="7">
      <w:start w:val="0"/>
      <w:numFmt w:val="bullet"/>
      <w:lvlText w:val="•"/>
      <w:lvlJc w:val="left"/>
      <w:pPr>
        <w:ind w:left="7533" w:hanging="360"/>
      </w:pPr>
      <w:rPr>
        <w:rFonts w:hint="default"/>
        <w:lang w:val="en-US" w:eastAsia="en-US" w:bidi="ar-SA"/>
      </w:rPr>
    </w:lvl>
    <w:lvl w:ilvl="8">
      <w:start w:val="0"/>
      <w:numFmt w:val="bullet"/>
      <w:lvlText w:val="•"/>
      <w:lvlJc w:val="left"/>
      <w:pPr>
        <w:ind w:left="8695" w:hanging="360"/>
      </w:pPr>
      <w:rPr>
        <w:rFonts w:hint="default"/>
        <w:lang w:val="en-US" w:eastAsia="en-US" w:bidi="ar-SA"/>
      </w:rPr>
    </w:lvl>
  </w:abstractNum>
  <w:abstractNum w:abstractNumId="0">
    <w:multiLevelType w:val="hybridMultilevel"/>
    <w:lvl w:ilvl="0">
      <w:start w:val="1"/>
      <w:numFmt w:val="decimal"/>
      <w:lvlText w:val="%1."/>
      <w:lvlJc w:val="left"/>
      <w:pPr>
        <w:ind w:left="997" w:hanging="178"/>
        <w:jc w:val="left"/>
      </w:pPr>
      <w:rPr>
        <w:rFonts w:hint="default" w:ascii="Arial" w:hAnsi="Arial" w:eastAsia="Arial" w:cs="Arial"/>
        <w:b w:val="0"/>
        <w:bCs w:val="0"/>
        <w:i w:val="0"/>
        <w:iCs w:val="0"/>
        <w:w w:val="91"/>
        <w:sz w:val="18"/>
        <w:szCs w:val="18"/>
        <w:lang w:val="en-US" w:eastAsia="en-US" w:bidi="ar-SA"/>
      </w:rPr>
    </w:lvl>
    <w:lvl w:ilvl="1">
      <w:start w:val="0"/>
      <w:numFmt w:val="bullet"/>
      <w:lvlText w:val="•"/>
      <w:lvlJc w:val="left"/>
      <w:pPr>
        <w:ind w:left="2002" w:hanging="178"/>
      </w:pPr>
      <w:rPr>
        <w:rFonts w:hint="default"/>
        <w:lang w:val="en-US" w:eastAsia="en-US" w:bidi="ar-SA"/>
      </w:rPr>
    </w:lvl>
    <w:lvl w:ilvl="2">
      <w:start w:val="0"/>
      <w:numFmt w:val="bullet"/>
      <w:lvlText w:val="•"/>
      <w:lvlJc w:val="left"/>
      <w:pPr>
        <w:ind w:left="3004" w:hanging="178"/>
      </w:pPr>
      <w:rPr>
        <w:rFonts w:hint="default"/>
        <w:lang w:val="en-US" w:eastAsia="en-US" w:bidi="ar-SA"/>
      </w:rPr>
    </w:lvl>
    <w:lvl w:ilvl="3">
      <w:start w:val="0"/>
      <w:numFmt w:val="bullet"/>
      <w:lvlText w:val="•"/>
      <w:lvlJc w:val="left"/>
      <w:pPr>
        <w:ind w:left="4006" w:hanging="178"/>
      </w:pPr>
      <w:rPr>
        <w:rFonts w:hint="default"/>
        <w:lang w:val="en-US" w:eastAsia="en-US" w:bidi="ar-SA"/>
      </w:rPr>
    </w:lvl>
    <w:lvl w:ilvl="4">
      <w:start w:val="0"/>
      <w:numFmt w:val="bullet"/>
      <w:lvlText w:val="•"/>
      <w:lvlJc w:val="left"/>
      <w:pPr>
        <w:ind w:left="5008" w:hanging="178"/>
      </w:pPr>
      <w:rPr>
        <w:rFonts w:hint="default"/>
        <w:lang w:val="en-US" w:eastAsia="en-US" w:bidi="ar-SA"/>
      </w:rPr>
    </w:lvl>
    <w:lvl w:ilvl="5">
      <w:start w:val="0"/>
      <w:numFmt w:val="bullet"/>
      <w:lvlText w:val="•"/>
      <w:lvlJc w:val="left"/>
      <w:pPr>
        <w:ind w:left="6010" w:hanging="178"/>
      </w:pPr>
      <w:rPr>
        <w:rFonts w:hint="default"/>
        <w:lang w:val="en-US" w:eastAsia="en-US" w:bidi="ar-SA"/>
      </w:rPr>
    </w:lvl>
    <w:lvl w:ilvl="6">
      <w:start w:val="0"/>
      <w:numFmt w:val="bullet"/>
      <w:lvlText w:val="•"/>
      <w:lvlJc w:val="left"/>
      <w:pPr>
        <w:ind w:left="7012" w:hanging="178"/>
      </w:pPr>
      <w:rPr>
        <w:rFonts w:hint="default"/>
        <w:lang w:val="en-US" w:eastAsia="en-US" w:bidi="ar-SA"/>
      </w:rPr>
    </w:lvl>
    <w:lvl w:ilvl="7">
      <w:start w:val="0"/>
      <w:numFmt w:val="bullet"/>
      <w:lvlText w:val="•"/>
      <w:lvlJc w:val="left"/>
      <w:pPr>
        <w:ind w:left="8014" w:hanging="178"/>
      </w:pPr>
      <w:rPr>
        <w:rFonts w:hint="default"/>
        <w:lang w:val="en-US" w:eastAsia="en-US" w:bidi="ar-SA"/>
      </w:rPr>
    </w:lvl>
    <w:lvl w:ilvl="8">
      <w:start w:val="0"/>
      <w:numFmt w:val="bullet"/>
      <w:lvlText w:val="•"/>
      <w:lvlJc w:val="left"/>
      <w:pPr>
        <w:ind w:left="9016" w:hanging="17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460" w:hanging="360"/>
      <w:outlineLvl w:val="1"/>
    </w:pPr>
    <w:rPr>
      <w:rFonts w:ascii="Arial" w:hAnsi="Arial" w:eastAsia="Arial" w:cs="Arial"/>
      <w:b/>
      <w:bCs/>
      <w:sz w:val="20"/>
      <w:szCs w:val="20"/>
      <w:lang w:val="en-US" w:eastAsia="en-US" w:bidi="ar-SA"/>
    </w:rPr>
  </w:style>
  <w:style w:styleId="Title" w:type="paragraph">
    <w:name w:val="Title"/>
    <w:basedOn w:val="Normal"/>
    <w:uiPriority w:val="1"/>
    <w:qFormat/>
    <w:pPr>
      <w:spacing w:before="102"/>
      <w:ind w:left="5232"/>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10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erms:created xsi:type="dcterms:W3CDTF">2023-05-22T15:27:59Z</dcterms:created>
  <dcterms:modified xsi:type="dcterms:W3CDTF">2023-05-22T15:27:59Z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for Microsoft 365</vt:lpwstr>
  </property>
  <property fmtid="{D5CDD505-2E9C-101B-9397-08002B2CF9AE}" pid="4" name="LastSaved">
    <vt:filetime>2023-05-22T00:00:00Z</vt:filetime>
  </property>
  <property fmtid="{D5CDD505-2E9C-101B-9397-08002B2CF9AE}" pid="5" name="Producer">
    <vt:lpwstr>Microsoft® Word for Microsoft 365</vt:lpwstr>
  </property>
</Properties>
</file>